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174E" w:rsidRDefault="005E174E" w:rsidP="005E174E">
      <w:pPr>
        <w:shd w:val="clear" w:color="auto" w:fill="FFFFFF"/>
        <w:ind w:firstLine="709"/>
        <w:jc w:val="center"/>
        <w:rPr>
          <w:b/>
          <w:bCs/>
          <w:spacing w:val="-10"/>
          <w:sz w:val="24"/>
          <w:szCs w:val="24"/>
        </w:rPr>
      </w:pPr>
    </w:p>
    <w:p w:rsidR="005E174E" w:rsidRDefault="009402E3" w:rsidP="005E174E">
      <w:pPr>
        <w:pStyle w:val="a3"/>
        <w:rPr>
          <w:b/>
          <w:bCs/>
        </w:rPr>
      </w:pPr>
      <w:r w:rsidRPr="009402E3">
        <w:rPr>
          <w:b/>
          <w:bCs/>
          <w:noProof/>
          <w:spacing w:val="-10"/>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1pt;margin-top:14.8pt;width:45.95pt;height:50.2pt;z-index:251658240;mso-wrap-distance-left:9.05pt;mso-wrap-distance-right:9.05pt;mso-wrap-distance-bottom:8.5pt" filled="t">
            <v:fill color2="black"/>
            <v:imagedata r:id="rId5" o:title=""/>
            <w10:wrap type="topAndBottom"/>
          </v:shape>
          <o:OLEObject Type="Embed" ProgID="Word.Picture.8" ShapeID="_x0000_s1026" DrawAspect="Content" ObjectID="_1821355147" r:id="rId6"/>
        </w:pict>
      </w:r>
    </w:p>
    <w:p w:rsidR="005E174E" w:rsidRPr="005E174E" w:rsidRDefault="005E174E" w:rsidP="005E174E">
      <w:pPr>
        <w:pStyle w:val="a3"/>
        <w:rPr>
          <w:bCs/>
        </w:rPr>
      </w:pPr>
      <w:r w:rsidRPr="005E174E">
        <w:rPr>
          <w:bCs/>
        </w:rPr>
        <w:t>ЧЕЛЯБИНСКАЯ ОБЛАСТЬ</w:t>
      </w:r>
    </w:p>
    <w:p w:rsidR="005E174E" w:rsidRDefault="005E174E" w:rsidP="005E174E">
      <w:pPr>
        <w:jc w:val="center"/>
        <w:rPr>
          <w:sz w:val="4"/>
        </w:rPr>
      </w:pPr>
    </w:p>
    <w:p w:rsidR="005E174E" w:rsidRDefault="005E174E" w:rsidP="005E174E">
      <w:pPr>
        <w:jc w:val="center"/>
        <w:rPr>
          <w:b/>
          <w:sz w:val="32"/>
        </w:rPr>
      </w:pPr>
      <w:r>
        <w:rPr>
          <w:b/>
          <w:sz w:val="32"/>
        </w:rPr>
        <w:t xml:space="preserve">СОБРАНИЕ ДЕПУТАТОВ </w:t>
      </w:r>
    </w:p>
    <w:p w:rsidR="005E174E" w:rsidRDefault="005E174E" w:rsidP="005E174E">
      <w:pPr>
        <w:jc w:val="center"/>
        <w:rPr>
          <w:b/>
          <w:sz w:val="32"/>
        </w:rPr>
      </w:pPr>
      <w:r>
        <w:rPr>
          <w:b/>
          <w:sz w:val="32"/>
        </w:rPr>
        <w:t>ЗЛАТОУСТОВСКОГО ГОРОДСКОГО ОКРУГА</w:t>
      </w:r>
    </w:p>
    <w:p w:rsidR="005E174E" w:rsidRDefault="005E174E" w:rsidP="005E174E">
      <w:pPr>
        <w:pBdr>
          <w:bottom w:val="single" w:sz="8" w:space="1" w:color="000000"/>
        </w:pBdr>
      </w:pPr>
    </w:p>
    <w:p w:rsidR="005E174E" w:rsidRDefault="005E174E" w:rsidP="005E174E">
      <w:pPr>
        <w:jc w:val="center"/>
        <w:rPr>
          <w:b/>
        </w:rPr>
      </w:pPr>
      <w:r>
        <w:rPr>
          <w:b/>
          <w:sz w:val="28"/>
          <w:szCs w:val="28"/>
        </w:rPr>
        <w:t xml:space="preserve">РЕШЕНИЕ   </w:t>
      </w:r>
    </w:p>
    <w:p w:rsidR="005E174E" w:rsidRDefault="005E174E" w:rsidP="005E174E">
      <w:pPr>
        <w:jc w:val="center"/>
        <w:rPr>
          <w:b/>
        </w:rPr>
      </w:pPr>
    </w:p>
    <w:p w:rsidR="005E174E" w:rsidRPr="00013335" w:rsidRDefault="005E174E" w:rsidP="005E174E">
      <w:pPr>
        <w:rPr>
          <w:b/>
          <w:sz w:val="24"/>
          <w:szCs w:val="24"/>
        </w:rPr>
      </w:pPr>
      <w:r w:rsidRPr="00013335">
        <w:rPr>
          <w:b/>
          <w:sz w:val="24"/>
          <w:szCs w:val="24"/>
        </w:rPr>
        <w:t xml:space="preserve">№                                                                                    </w:t>
      </w:r>
      <w:r>
        <w:rPr>
          <w:b/>
          <w:sz w:val="24"/>
          <w:szCs w:val="24"/>
        </w:rPr>
        <w:t xml:space="preserve">                                от                   </w:t>
      </w:r>
      <w:r w:rsidRPr="00013335">
        <w:rPr>
          <w:b/>
          <w:sz w:val="24"/>
          <w:szCs w:val="24"/>
        </w:rPr>
        <w:t>20</w:t>
      </w:r>
      <w:r>
        <w:rPr>
          <w:b/>
          <w:sz w:val="24"/>
          <w:szCs w:val="24"/>
        </w:rPr>
        <w:t>25</w:t>
      </w:r>
      <w:r w:rsidRPr="00013335">
        <w:rPr>
          <w:b/>
          <w:sz w:val="24"/>
          <w:szCs w:val="24"/>
        </w:rPr>
        <w:t xml:space="preserve"> г.</w:t>
      </w:r>
    </w:p>
    <w:p w:rsidR="005E174E" w:rsidRPr="008A088F" w:rsidRDefault="005E174E" w:rsidP="005E174E">
      <w:pPr>
        <w:widowControl/>
        <w:outlineLvl w:val="0"/>
        <w:rPr>
          <w:rFonts w:eastAsiaTheme="minorHAnsi"/>
          <w:bCs/>
          <w:sz w:val="24"/>
          <w:szCs w:val="24"/>
          <w:lang w:eastAsia="en-US"/>
        </w:rPr>
      </w:pPr>
      <w:r w:rsidRPr="002A5A30">
        <w:rPr>
          <w:rFonts w:ascii="Arial" w:eastAsiaTheme="minorHAnsi" w:hAnsi="Arial" w:cs="Arial"/>
          <w:b/>
          <w:bCs/>
          <w:color w:val="000080"/>
          <w:sz w:val="24"/>
          <w:szCs w:val="24"/>
          <w:lang w:eastAsia="en-US"/>
        </w:rPr>
        <w:br/>
      </w:r>
      <w:r w:rsidR="008A088F" w:rsidRPr="008A088F">
        <w:rPr>
          <w:rFonts w:eastAsiaTheme="minorHAnsi"/>
          <w:bCs/>
          <w:sz w:val="24"/>
          <w:szCs w:val="24"/>
          <w:lang w:eastAsia="en-US"/>
        </w:rPr>
        <w:t>Об утверждении Положения</w:t>
      </w:r>
      <w:r w:rsidRPr="008A088F">
        <w:rPr>
          <w:rFonts w:eastAsiaTheme="minorHAnsi"/>
          <w:bCs/>
          <w:sz w:val="24"/>
          <w:szCs w:val="24"/>
          <w:lang w:eastAsia="en-US"/>
        </w:rPr>
        <w:t xml:space="preserve"> </w:t>
      </w:r>
    </w:p>
    <w:p w:rsidR="005E174E" w:rsidRPr="008A088F" w:rsidRDefault="008A088F" w:rsidP="005E174E">
      <w:pPr>
        <w:widowControl/>
        <w:outlineLvl w:val="0"/>
        <w:rPr>
          <w:bCs/>
          <w:sz w:val="24"/>
          <w:szCs w:val="24"/>
        </w:rPr>
      </w:pPr>
      <w:r w:rsidRPr="008A088F">
        <w:rPr>
          <w:rFonts w:eastAsiaTheme="minorHAnsi"/>
          <w:bCs/>
          <w:sz w:val="24"/>
          <w:szCs w:val="24"/>
          <w:lang w:eastAsia="en-US"/>
        </w:rPr>
        <w:t>об общественных обсуждениях и</w:t>
      </w:r>
    </w:p>
    <w:p w:rsidR="005E174E" w:rsidRPr="008A088F" w:rsidRDefault="008A088F" w:rsidP="005E174E">
      <w:pPr>
        <w:widowControl/>
        <w:outlineLvl w:val="0"/>
        <w:rPr>
          <w:sz w:val="24"/>
          <w:szCs w:val="24"/>
        </w:rPr>
      </w:pPr>
      <w:r w:rsidRPr="008A088F">
        <w:rPr>
          <w:sz w:val="24"/>
          <w:szCs w:val="24"/>
        </w:rPr>
        <w:t xml:space="preserve">публичных слушаниях по </w:t>
      </w:r>
      <w:proofErr w:type="gramStart"/>
      <w:r w:rsidRPr="008A088F">
        <w:rPr>
          <w:sz w:val="24"/>
          <w:szCs w:val="24"/>
        </w:rPr>
        <w:t>отдельным</w:t>
      </w:r>
      <w:proofErr w:type="gramEnd"/>
    </w:p>
    <w:p w:rsidR="008A088F" w:rsidRPr="008A088F" w:rsidRDefault="008A088F" w:rsidP="008A088F">
      <w:pPr>
        <w:widowControl/>
        <w:outlineLvl w:val="0"/>
        <w:rPr>
          <w:sz w:val="24"/>
          <w:szCs w:val="24"/>
        </w:rPr>
      </w:pPr>
      <w:r w:rsidRPr="008A088F">
        <w:rPr>
          <w:sz w:val="24"/>
          <w:szCs w:val="24"/>
        </w:rPr>
        <w:t xml:space="preserve">вопросам градостроительной деятельности </w:t>
      </w:r>
    </w:p>
    <w:p w:rsidR="005E174E" w:rsidRPr="008A088F" w:rsidRDefault="008A088F" w:rsidP="008A088F">
      <w:pPr>
        <w:widowControl/>
        <w:outlineLvl w:val="0"/>
        <w:rPr>
          <w:rFonts w:eastAsiaTheme="minorHAnsi"/>
          <w:bCs/>
          <w:sz w:val="24"/>
          <w:szCs w:val="24"/>
          <w:lang w:eastAsia="en-US"/>
        </w:rPr>
      </w:pPr>
      <w:r w:rsidRPr="008A088F">
        <w:rPr>
          <w:sz w:val="24"/>
          <w:szCs w:val="24"/>
        </w:rPr>
        <w:t>в Златоустовском городском округе</w:t>
      </w:r>
      <w:r w:rsidR="005E174E" w:rsidRPr="008A088F">
        <w:rPr>
          <w:sz w:val="24"/>
          <w:szCs w:val="24"/>
        </w:rPr>
        <w:t xml:space="preserve"> </w:t>
      </w:r>
      <w:r w:rsidRPr="008A088F">
        <w:rPr>
          <w:sz w:val="24"/>
          <w:szCs w:val="24"/>
        </w:rPr>
        <w:t xml:space="preserve"> </w:t>
      </w:r>
      <w:r>
        <w:rPr>
          <w:sz w:val="24"/>
          <w:szCs w:val="24"/>
        </w:rPr>
        <w:t xml:space="preserve">                                                                             </w:t>
      </w:r>
      <w:r w:rsidR="00BF6E1B">
        <w:rPr>
          <w:sz w:val="24"/>
          <w:szCs w:val="24"/>
        </w:rPr>
        <w:t>п</w:t>
      </w:r>
      <w:r>
        <w:rPr>
          <w:sz w:val="24"/>
          <w:szCs w:val="24"/>
        </w:rPr>
        <w:t>роект</w:t>
      </w:r>
      <w:r w:rsidRPr="008A088F">
        <w:rPr>
          <w:sz w:val="24"/>
          <w:szCs w:val="24"/>
        </w:rPr>
        <w:t xml:space="preserve">                                                                                                                                                                                                                                                    </w:t>
      </w:r>
      <w:r w:rsidR="005E174E" w:rsidRPr="008A088F">
        <w:rPr>
          <w:sz w:val="24"/>
          <w:szCs w:val="24"/>
        </w:rPr>
        <w:t xml:space="preserve">                                  </w:t>
      </w:r>
    </w:p>
    <w:p w:rsidR="005E174E" w:rsidRDefault="005E174E" w:rsidP="005E174E">
      <w:pPr>
        <w:pStyle w:val="a6"/>
        <w:rPr>
          <w:rFonts w:ascii="Times New Roman" w:hAnsi="Times New Roman" w:cs="Times New Roman"/>
        </w:rPr>
      </w:pPr>
    </w:p>
    <w:p w:rsidR="005E174E" w:rsidRDefault="005E174E" w:rsidP="005E174E">
      <w:pPr>
        <w:pStyle w:val="a6"/>
        <w:rPr>
          <w:rFonts w:ascii="Times New Roman" w:hAnsi="Times New Roman" w:cs="Times New Roman"/>
        </w:rPr>
      </w:pPr>
      <w:r w:rsidRPr="00E519F4">
        <w:rPr>
          <w:rFonts w:ascii="Times New Roman" w:hAnsi="Times New Roman" w:cs="Times New Roman"/>
        </w:rPr>
        <w:t xml:space="preserve"> </w:t>
      </w:r>
    </w:p>
    <w:p w:rsidR="005E174E" w:rsidRDefault="005E174E" w:rsidP="005E174E">
      <w:pPr>
        <w:widowControl/>
        <w:jc w:val="both"/>
        <w:rPr>
          <w:rFonts w:eastAsiaTheme="minorHAnsi"/>
          <w:sz w:val="24"/>
          <w:szCs w:val="24"/>
          <w:lang w:eastAsia="en-US"/>
        </w:rPr>
      </w:pPr>
      <w:r w:rsidRPr="00304FAC">
        <w:rPr>
          <w:rFonts w:eastAsiaTheme="minorHAnsi"/>
          <w:sz w:val="24"/>
          <w:szCs w:val="24"/>
          <w:lang w:eastAsia="en-US"/>
        </w:rPr>
        <w:t xml:space="preserve">        </w:t>
      </w:r>
      <w:r w:rsidRPr="0056765D">
        <w:rPr>
          <w:rFonts w:eastAsiaTheme="minorHAnsi"/>
          <w:sz w:val="24"/>
          <w:szCs w:val="24"/>
          <w:lang w:eastAsia="en-US"/>
        </w:rPr>
        <w:t xml:space="preserve">В соответствии с </w:t>
      </w:r>
      <w:hyperlink r:id="rId7" w:history="1">
        <w:r w:rsidRPr="0056765D">
          <w:rPr>
            <w:rFonts w:eastAsiaTheme="minorHAnsi"/>
            <w:sz w:val="24"/>
            <w:szCs w:val="24"/>
            <w:lang w:eastAsia="en-US"/>
          </w:rPr>
          <w:t>Федеральным законом</w:t>
        </w:r>
      </w:hyperlink>
      <w:r w:rsidRPr="0056765D">
        <w:rPr>
          <w:rFonts w:eastAsiaTheme="minorHAnsi"/>
          <w:sz w:val="24"/>
          <w:szCs w:val="24"/>
          <w:lang w:eastAsia="en-US"/>
        </w:rPr>
        <w:t xml:space="preserve"> от </w:t>
      </w:r>
      <w:r w:rsidR="008A088F">
        <w:rPr>
          <w:rFonts w:eastAsiaTheme="minorHAnsi"/>
          <w:sz w:val="24"/>
          <w:szCs w:val="24"/>
          <w:lang w:eastAsia="en-US"/>
        </w:rPr>
        <w:t>20</w:t>
      </w:r>
      <w:r>
        <w:rPr>
          <w:rFonts w:eastAsiaTheme="minorHAnsi"/>
          <w:sz w:val="24"/>
          <w:szCs w:val="24"/>
          <w:lang w:eastAsia="en-US"/>
        </w:rPr>
        <w:t>.</w:t>
      </w:r>
      <w:r w:rsidR="008A088F">
        <w:rPr>
          <w:rFonts w:eastAsiaTheme="minorHAnsi"/>
          <w:sz w:val="24"/>
          <w:szCs w:val="24"/>
          <w:lang w:eastAsia="en-US"/>
        </w:rPr>
        <w:t>03</w:t>
      </w:r>
      <w:r>
        <w:rPr>
          <w:rFonts w:eastAsiaTheme="minorHAnsi"/>
          <w:sz w:val="24"/>
          <w:szCs w:val="24"/>
          <w:lang w:eastAsia="en-US"/>
        </w:rPr>
        <w:t>.</w:t>
      </w:r>
      <w:r w:rsidRPr="0056765D">
        <w:rPr>
          <w:rFonts w:eastAsiaTheme="minorHAnsi"/>
          <w:sz w:val="24"/>
          <w:szCs w:val="24"/>
          <w:lang w:eastAsia="en-US"/>
        </w:rPr>
        <w:t>20</w:t>
      </w:r>
      <w:r w:rsidR="008A088F">
        <w:rPr>
          <w:rFonts w:eastAsiaTheme="minorHAnsi"/>
          <w:sz w:val="24"/>
          <w:szCs w:val="24"/>
          <w:lang w:eastAsia="en-US"/>
        </w:rPr>
        <w:t>25</w:t>
      </w:r>
      <w:r w:rsidRPr="0056765D">
        <w:rPr>
          <w:rFonts w:eastAsiaTheme="minorHAnsi"/>
          <w:sz w:val="24"/>
          <w:szCs w:val="24"/>
          <w:lang w:eastAsia="en-US"/>
        </w:rPr>
        <w:t xml:space="preserve"> года </w:t>
      </w:r>
      <w:r>
        <w:rPr>
          <w:rFonts w:eastAsiaTheme="minorHAnsi"/>
          <w:sz w:val="24"/>
          <w:szCs w:val="24"/>
          <w:lang w:eastAsia="en-US"/>
        </w:rPr>
        <w:t>№</w:t>
      </w:r>
      <w:r w:rsidRPr="0056765D">
        <w:rPr>
          <w:rFonts w:eastAsiaTheme="minorHAnsi"/>
          <w:sz w:val="24"/>
          <w:szCs w:val="24"/>
          <w:lang w:eastAsia="en-US"/>
        </w:rPr>
        <w:t> </w:t>
      </w:r>
      <w:r w:rsidR="008A088F">
        <w:rPr>
          <w:rFonts w:eastAsiaTheme="minorHAnsi"/>
          <w:sz w:val="24"/>
          <w:szCs w:val="24"/>
          <w:lang w:eastAsia="en-US"/>
        </w:rPr>
        <w:t>33</w:t>
      </w:r>
      <w:r w:rsidRPr="0056765D">
        <w:rPr>
          <w:rFonts w:eastAsiaTheme="minorHAnsi"/>
          <w:sz w:val="24"/>
          <w:szCs w:val="24"/>
          <w:lang w:eastAsia="en-US"/>
        </w:rPr>
        <w:t xml:space="preserve">-ФЗ </w:t>
      </w:r>
      <w:r>
        <w:rPr>
          <w:rFonts w:eastAsiaTheme="minorHAnsi"/>
          <w:sz w:val="24"/>
          <w:szCs w:val="24"/>
          <w:lang w:eastAsia="en-US"/>
        </w:rPr>
        <w:t>«</w:t>
      </w:r>
      <w:r w:rsidRPr="0056765D">
        <w:rPr>
          <w:rFonts w:eastAsiaTheme="minorHAnsi"/>
          <w:sz w:val="24"/>
          <w:szCs w:val="24"/>
          <w:lang w:eastAsia="en-US"/>
        </w:rPr>
        <w:t xml:space="preserve">Об общих принципах организации местного самоуправления в </w:t>
      </w:r>
      <w:r w:rsidR="008A088F">
        <w:rPr>
          <w:rFonts w:eastAsiaTheme="minorHAnsi"/>
          <w:sz w:val="24"/>
          <w:szCs w:val="24"/>
          <w:lang w:eastAsia="en-US"/>
        </w:rPr>
        <w:t>единой системе публичной власти</w:t>
      </w:r>
      <w:r>
        <w:rPr>
          <w:rFonts w:eastAsiaTheme="minorHAnsi"/>
          <w:sz w:val="24"/>
          <w:szCs w:val="24"/>
          <w:lang w:eastAsia="en-US"/>
        </w:rPr>
        <w:t>»</w:t>
      </w:r>
      <w:r w:rsidRPr="0056765D">
        <w:rPr>
          <w:rFonts w:eastAsiaTheme="minorHAnsi"/>
          <w:sz w:val="24"/>
          <w:szCs w:val="24"/>
          <w:lang w:eastAsia="en-US"/>
        </w:rPr>
        <w:t xml:space="preserve">, </w:t>
      </w:r>
      <w:r w:rsidR="008A088F">
        <w:tab/>
      </w:r>
    </w:p>
    <w:p w:rsidR="008A088F" w:rsidRDefault="008A088F" w:rsidP="005E174E">
      <w:pPr>
        <w:widowControl/>
        <w:jc w:val="both"/>
        <w:rPr>
          <w:rFonts w:eastAsiaTheme="minorHAnsi"/>
          <w:sz w:val="24"/>
          <w:szCs w:val="24"/>
          <w:lang w:eastAsia="en-US"/>
        </w:rPr>
      </w:pPr>
      <w:r>
        <w:rPr>
          <w:rFonts w:eastAsiaTheme="minorHAnsi"/>
          <w:sz w:val="24"/>
          <w:szCs w:val="24"/>
          <w:lang w:eastAsia="en-US"/>
        </w:rPr>
        <w:t>Градостроительным кодексом Российской Федерации, Уставом Златоустовского городского округа</w:t>
      </w:r>
    </w:p>
    <w:p w:rsidR="005E174E" w:rsidRPr="00E519F4" w:rsidRDefault="005E174E" w:rsidP="005E174E">
      <w:pPr>
        <w:widowControl/>
        <w:jc w:val="both"/>
        <w:rPr>
          <w:rFonts w:eastAsiaTheme="minorHAnsi"/>
          <w:sz w:val="24"/>
          <w:szCs w:val="24"/>
          <w:lang w:eastAsia="en-US"/>
        </w:rPr>
      </w:pPr>
      <w:r w:rsidRPr="00E519F4">
        <w:rPr>
          <w:rFonts w:eastAsiaTheme="minorHAnsi"/>
          <w:sz w:val="24"/>
          <w:szCs w:val="24"/>
          <w:lang w:eastAsia="en-US"/>
        </w:rPr>
        <w:t>Собрание депутатов Златоустовского городского округа РЕШАЕТ:</w:t>
      </w:r>
    </w:p>
    <w:p w:rsidR="005E174E" w:rsidRPr="005E174E" w:rsidRDefault="005E174E" w:rsidP="005E174E">
      <w:pPr>
        <w:pStyle w:val="a6"/>
        <w:jc w:val="both"/>
        <w:rPr>
          <w:rFonts w:ascii="Times New Roman" w:hAnsi="Times New Roman" w:cs="Times New Roman"/>
        </w:rPr>
      </w:pPr>
      <w:bookmarkStart w:id="0" w:name="sub_1107"/>
    </w:p>
    <w:p w:rsidR="005E174E" w:rsidRPr="00FA24BD" w:rsidRDefault="005E174E" w:rsidP="005E174E">
      <w:pPr>
        <w:pStyle w:val="a6"/>
        <w:jc w:val="both"/>
        <w:rPr>
          <w:rFonts w:ascii="Times New Roman" w:hAnsi="Times New Roman" w:cs="Times New Roman"/>
        </w:rPr>
      </w:pPr>
      <w:r w:rsidRPr="00304FAC">
        <w:rPr>
          <w:rFonts w:ascii="Times New Roman" w:hAnsi="Times New Roman" w:cs="Times New Roman"/>
        </w:rPr>
        <w:t xml:space="preserve">         </w:t>
      </w:r>
      <w:r w:rsidRPr="00FA24BD">
        <w:rPr>
          <w:rFonts w:ascii="Times New Roman" w:hAnsi="Times New Roman" w:cs="Times New Roman"/>
        </w:rPr>
        <w:t xml:space="preserve">1. </w:t>
      </w:r>
      <w:r w:rsidR="008A088F">
        <w:rPr>
          <w:rFonts w:ascii="Times New Roman" w:hAnsi="Times New Roman" w:cs="Times New Roman"/>
        </w:rPr>
        <w:t>Утвердить Положение об общественных обсуждениях и публичных слушаниях по отдельным вопросам градостроительной деятельности</w:t>
      </w:r>
      <w:r w:rsidR="00625D52">
        <w:rPr>
          <w:rFonts w:ascii="Times New Roman" w:hAnsi="Times New Roman" w:cs="Times New Roman"/>
        </w:rPr>
        <w:t xml:space="preserve"> в </w:t>
      </w:r>
      <w:r w:rsidRPr="00FA24BD">
        <w:rPr>
          <w:rFonts w:ascii="Times New Roman" w:hAnsi="Times New Roman" w:cs="Times New Roman"/>
        </w:rPr>
        <w:t>Златоустовско</w:t>
      </w:r>
      <w:r w:rsidR="00625D52">
        <w:rPr>
          <w:rFonts w:ascii="Times New Roman" w:hAnsi="Times New Roman" w:cs="Times New Roman"/>
        </w:rPr>
        <w:t>м</w:t>
      </w:r>
      <w:r w:rsidRPr="00FA24BD">
        <w:rPr>
          <w:rFonts w:ascii="Times New Roman" w:hAnsi="Times New Roman" w:cs="Times New Roman"/>
        </w:rPr>
        <w:t xml:space="preserve"> городско</w:t>
      </w:r>
      <w:r w:rsidR="00625D52">
        <w:rPr>
          <w:rFonts w:ascii="Times New Roman" w:hAnsi="Times New Roman" w:cs="Times New Roman"/>
        </w:rPr>
        <w:t>м</w:t>
      </w:r>
      <w:r w:rsidRPr="00FA24BD">
        <w:rPr>
          <w:rFonts w:ascii="Times New Roman" w:hAnsi="Times New Roman" w:cs="Times New Roman"/>
        </w:rPr>
        <w:t xml:space="preserve"> округ</w:t>
      </w:r>
      <w:r w:rsidR="00625D52">
        <w:rPr>
          <w:rFonts w:ascii="Times New Roman" w:hAnsi="Times New Roman" w:cs="Times New Roman"/>
        </w:rPr>
        <w:t xml:space="preserve">е </w:t>
      </w:r>
      <w:r w:rsidRPr="00FA24BD">
        <w:rPr>
          <w:rFonts w:ascii="Times New Roman" w:hAnsi="Times New Roman" w:cs="Times New Roman"/>
        </w:rPr>
        <w:t xml:space="preserve">согласно </w:t>
      </w:r>
      <w:hyperlink w:anchor="sub_1000" w:history="1">
        <w:proofErr w:type="gramStart"/>
        <w:r w:rsidRPr="00FA24BD">
          <w:rPr>
            <w:rFonts w:ascii="Times New Roman" w:hAnsi="Times New Roman" w:cs="Times New Roman"/>
          </w:rPr>
          <w:t>приложени</w:t>
        </w:r>
      </w:hyperlink>
      <w:r w:rsidRPr="00FA24BD">
        <w:rPr>
          <w:rFonts w:ascii="Times New Roman" w:hAnsi="Times New Roman" w:cs="Times New Roman"/>
        </w:rPr>
        <w:t>ю</w:t>
      </w:r>
      <w:proofErr w:type="gramEnd"/>
      <w:r w:rsidRPr="00FA24BD">
        <w:rPr>
          <w:rFonts w:ascii="Times New Roman" w:hAnsi="Times New Roman" w:cs="Times New Roman"/>
        </w:rPr>
        <w:t>.</w:t>
      </w:r>
    </w:p>
    <w:p w:rsidR="005E174E" w:rsidRPr="00515574" w:rsidRDefault="005E174E" w:rsidP="005E174E">
      <w:pPr>
        <w:widowControl/>
        <w:jc w:val="both"/>
        <w:rPr>
          <w:rFonts w:eastAsiaTheme="minorHAnsi"/>
          <w:sz w:val="24"/>
          <w:szCs w:val="24"/>
          <w:lang w:eastAsia="en-US"/>
        </w:rPr>
      </w:pPr>
      <w:bookmarkStart w:id="1" w:name="sub_1108"/>
      <w:bookmarkEnd w:id="0"/>
      <w:r w:rsidRPr="00304FAC">
        <w:rPr>
          <w:rFonts w:eastAsiaTheme="minorHAnsi"/>
          <w:sz w:val="24"/>
          <w:szCs w:val="24"/>
          <w:lang w:eastAsia="en-US"/>
        </w:rPr>
        <w:t xml:space="preserve">        </w:t>
      </w:r>
      <w:r w:rsidRPr="00FA24BD">
        <w:rPr>
          <w:rFonts w:eastAsiaTheme="minorHAnsi"/>
          <w:sz w:val="24"/>
          <w:szCs w:val="24"/>
          <w:lang w:eastAsia="en-US"/>
        </w:rPr>
        <w:t>2. </w:t>
      </w:r>
      <w:bookmarkStart w:id="2" w:name="sub_1111"/>
      <w:bookmarkEnd w:id="1"/>
      <w:r w:rsidRPr="00D5212A">
        <w:rPr>
          <w:sz w:val="24"/>
          <w:szCs w:val="24"/>
        </w:rPr>
        <w:t xml:space="preserve">Опубликовать     настоящее    </w:t>
      </w:r>
      <w:r>
        <w:rPr>
          <w:sz w:val="24"/>
          <w:szCs w:val="24"/>
        </w:rPr>
        <w:t xml:space="preserve">решение    в     официальных    средствах    массовой информации   и   разместить   на   </w:t>
      </w:r>
      <w:r w:rsidRPr="00642F20">
        <w:rPr>
          <w:sz w:val="24"/>
          <w:szCs w:val="24"/>
        </w:rPr>
        <w:t xml:space="preserve">официальном </w:t>
      </w:r>
      <w:r>
        <w:rPr>
          <w:sz w:val="24"/>
          <w:szCs w:val="24"/>
        </w:rPr>
        <w:t xml:space="preserve">   </w:t>
      </w:r>
      <w:r w:rsidRPr="00642F20">
        <w:rPr>
          <w:sz w:val="24"/>
          <w:szCs w:val="24"/>
        </w:rPr>
        <w:t xml:space="preserve">сайте </w:t>
      </w:r>
      <w:r>
        <w:rPr>
          <w:sz w:val="24"/>
          <w:szCs w:val="24"/>
        </w:rPr>
        <w:t xml:space="preserve">   </w:t>
      </w:r>
      <w:r w:rsidRPr="00642F20">
        <w:rPr>
          <w:sz w:val="24"/>
          <w:szCs w:val="24"/>
        </w:rPr>
        <w:t>Златоустовского</w:t>
      </w:r>
      <w:r>
        <w:rPr>
          <w:sz w:val="24"/>
          <w:szCs w:val="24"/>
        </w:rPr>
        <w:t xml:space="preserve">   </w:t>
      </w:r>
      <w:r w:rsidRPr="00642F20">
        <w:rPr>
          <w:sz w:val="24"/>
          <w:szCs w:val="24"/>
        </w:rPr>
        <w:t xml:space="preserve"> городского</w:t>
      </w:r>
      <w:r>
        <w:rPr>
          <w:sz w:val="24"/>
          <w:szCs w:val="24"/>
        </w:rPr>
        <w:t xml:space="preserve"> </w:t>
      </w:r>
      <w:r w:rsidRPr="00642F20">
        <w:rPr>
          <w:sz w:val="24"/>
          <w:szCs w:val="24"/>
        </w:rPr>
        <w:t xml:space="preserve"> </w:t>
      </w:r>
      <w:r>
        <w:rPr>
          <w:sz w:val="24"/>
          <w:szCs w:val="24"/>
        </w:rPr>
        <w:t xml:space="preserve">  </w:t>
      </w:r>
      <w:r w:rsidRPr="00642F20">
        <w:rPr>
          <w:sz w:val="24"/>
          <w:szCs w:val="24"/>
        </w:rPr>
        <w:t>округа</w:t>
      </w:r>
      <w:r>
        <w:rPr>
          <w:sz w:val="24"/>
          <w:szCs w:val="24"/>
        </w:rPr>
        <w:t xml:space="preserve">   в   сети   «Интернет»</w:t>
      </w:r>
      <w:r w:rsidRPr="00642F20">
        <w:rPr>
          <w:sz w:val="24"/>
          <w:szCs w:val="24"/>
        </w:rPr>
        <w:t>.</w:t>
      </w:r>
    </w:p>
    <w:p w:rsidR="005E174E" w:rsidRPr="00515574" w:rsidRDefault="005E174E" w:rsidP="005E174E">
      <w:pPr>
        <w:widowControl/>
        <w:jc w:val="both"/>
        <w:rPr>
          <w:rFonts w:eastAsiaTheme="minorHAnsi"/>
          <w:sz w:val="24"/>
          <w:szCs w:val="24"/>
          <w:lang w:eastAsia="en-US"/>
        </w:rPr>
      </w:pPr>
      <w:r w:rsidRPr="00304FAC">
        <w:rPr>
          <w:rFonts w:eastAsiaTheme="minorHAnsi"/>
          <w:sz w:val="24"/>
          <w:szCs w:val="24"/>
          <w:lang w:eastAsia="en-US"/>
        </w:rPr>
        <w:t xml:space="preserve">        </w:t>
      </w:r>
      <w:r w:rsidRPr="00515574">
        <w:rPr>
          <w:rFonts w:eastAsiaTheme="minorHAnsi"/>
          <w:sz w:val="24"/>
          <w:szCs w:val="24"/>
          <w:lang w:eastAsia="en-US"/>
        </w:rPr>
        <w:t>3. Контроль исполнения настоящего решения возложить на комиссию по</w:t>
      </w:r>
      <w:bookmarkStart w:id="3" w:name="sub_1112"/>
      <w:bookmarkEnd w:id="2"/>
      <w:r>
        <w:rPr>
          <w:rFonts w:eastAsiaTheme="minorHAnsi"/>
          <w:sz w:val="24"/>
          <w:szCs w:val="24"/>
          <w:lang w:eastAsia="en-US"/>
        </w:rPr>
        <w:t xml:space="preserve"> </w:t>
      </w:r>
      <w:r w:rsidR="00625D52">
        <w:rPr>
          <w:rFonts w:eastAsiaTheme="minorHAnsi"/>
          <w:sz w:val="24"/>
          <w:szCs w:val="24"/>
          <w:lang w:eastAsia="en-US"/>
        </w:rPr>
        <w:t>местному самоуправлению.</w:t>
      </w:r>
    </w:p>
    <w:bookmarkEnd w:id="3"/>
    <w:p w:rsidR="005E174E" w:rsidRDefault="005E174E" w:rsidP="005E174E">
      <w:pPr>
        <w:widowControl/>
        <w:ind w:firstLine="720"/>
        <w:jc w:val="both"/>
        <w:rPr>
          <w:rFonts w:eastAsiaTheme="minorHAnsi"/>
          <w:sz w:val="24"/>
          <w:szCs w:val="24"/>
          <w:lang w:eastAsia="en-US"/>
        </w:rPr>
      </w:pPr>
    </w:p>
    <w:p w:rsidR="00625D52" w:rsidRDefault="00625D52" w:rsidP="005E174E">
      <w:pPr>
        <w:widowControl/>
        <w:ind w:firstLine="720"/>
        <w:jc w:val="both"/>
        <w:rPr>
          <w:rFonts w:eastAsiaTheme="minorHAnsi"/>
          <w:sz w:val="24"/>
          <w:szCs w:val="24"/>
          <w:lang w:eastAsia="en-US"/>
        </w:rPr>
      </w:pPr>
    </w:p>
    <w:p w:rsidR="00625D52" w:rsidRPr="0056765D" w:rsidRDefault="00625D52" w:rsidP="005E174E">
      <w:pPr>
        <w:widowControl/>
        <w:ind w:firstLine="720"/>
        <w:jc w:val="both"/>
        <w:rPr>
          <w:rFonts w:eastAsiaTheme="minorHAnsi"/>
          <w:sz w:val="24"/>
          <w:szCs w:val="24"/>
          <w:lang w:eastAsia="en-US"/>
        </w:rPr>
      </w:pPr>
    </w:p>
    <w:tbl>
      <w:tblPr>
        <w:tblW w:w="0" w:type="auto"/>
        <w:tblInd w:w="108" w:type="dxa"/>
        <w:tblLook w:val="0000"/>
      </w:tblPr>
      <w:tblGrid>
        <w:gridCol w:w="6300"/>
        <w:gridCol w:w="3163"/>
      </w:tblGrid>
      <w:tr w:rsidR="005E174E" w:rsidRPr="0056765D" w:rsidTr="008A088F">
        <w:tc>
          <w:tcPr>
            <w:tcW w:w="6666" w:type="dxa"/>
            <w:tcBorders>
              <w:top w:val="nil"/>
              <w:left w:val="nil"/>
              <w:bottom w:val="nil"/>
              <w:right w:val="nil"/>
            </w:tcBorders>
          </w:tcPr>
          <w:p w:rsidR="005E174E" w:rsidRDefault="005E174E" w:rsidP="008A088F">
            <w:pPr>
              <w:widowControl/>
              <w:rPr>
                <w:rFonts w:eastAsiaTheme="minorHAnsi"/>
                <w:sz w:val="24"/>
                <w:szCs w:val="24"/>
                <w:lang w:eastAsia="en-US"/>
              </w:rPr>
            </w:pPr>
            <w:r w:rsidRPr="0056765D">
              <w:rPr>
                <w:rFonts w:eastAsiaTheme="minorHAnsi"/>
                <w:sz w:val="24"/>
                <w:szCs w:val="24"/>
                <w:lang w:eastAsia="en-US"/>
              </w:rPr>
              <w:t xml:space="preserve">Председатель </w:t>
            </w:r>
            <w:r>
              <w:rPr>
                <w:rFonts w:eastAsiaTheme="minorHAnsi"/>
                <w:sz w:val="24"/>
                <w:szCs w:val="24"/>
                <w:lang w:eastAsia="en-US"/>
              </w:rPr>
              <w:t>Собрания депутатов</w:t>
            </w:r>
          </w:p>
          <w:p w:rsidR="005E174E" w:rsidRPr="0056765D" w:rsidRDefault="005E174E" w:rsidP="008A088F">
            <w:pPr>
              <w:widowControl/>
              <w:rPr>
                <w:rFonts w:eastAsiaTheme="minorHAnsi"/>
                <w:sz w:val="24"/>
                <w:szCs w:val="24"/>
                <w:lang w:eastAsia="en-US"/>
              </w:rPr>
            </w:pPr>
            <w:r>
              <w:rPr>
                <w:rFonts w:eastAsiaTheme="minorHAnsi"/>
                <w:sz w:val="24"/>
                <w:szCs w:val="24"/>
                <w:lang w:eastAsia="en-US"/>
              </w:rPr>
              <w:t>Златоустовского городского округа</w:t>
            </w:r>
          </w:p>
        </w:tc>
        <w:tc>
          <w:tcPr>
            <w:tcW w:w="3333" w:type="dxa"/>
            <w:tcBorders>
              <w:top w:val="nil"/>
              <w:left w:val="nil"/>
              <w:bottom w:val="nil"/>
              <w:right w:val="nil"/>
            </w:tcBorders>
          </w:tcPr>
          <w:p w:rsidR="005E174E" w:rsidRPr="005E174E" w:rsidRDefault="005E174E" w:rsidP="008A088F">
            <w:pPr>
              <w:widowControl/>
              <w:jc w:val="right"/>
              <w:rPr>
                <w:rFonts w:eastAsiaTheme="minorHAnsi"/>
                <w:sz w:val="24"/>
                <w:szCs w:val="24"/>
                <w:lang w:eastAsia="en-US"/>
              </w:rPr>
            </w:pPr>
          </w:p>
          <w:p w:rsidR="005E174E" w:rsidRPr="0056765D" w:rsidRDefault="005E174E" w:rsidP="008A088F">
            <w:pPr>
              <w:widowControl/>
              <w:jc w:val="right"/>
              <w:rPr>
                <w:rFonts w:eastAsiaTheme="minorHAnsi"/>
                <w:sz w:val="24"/>
                <w:szCs w:val="24"/>
                <w:lang w:eastAsia="en-US"/>
              </w:rPr>
            </w:pPr>
            <w:r w:rsidRPr="005E174E">
              <w:rPr>
                <w:rFonts w:eastAsiaTheme="minorHAnsi"/>
                <w:sz w:val="24"/>
                <w:szCs w:val="24"/>
                <w:lang w:eastAsia="en-US"/>
              </w:rPr>
              <w:t xml:space="preserve"> </w:t>
            </w:r>
            <w:r>
              <w:rPr>
                <w:rFonts w:eastAsiaTheme="minorHAnsi"/>
                <w:sz w:val="24"/>
                <w:szCs w:val="24"/>
                <w:lang w:eastAsia="en-US"/>
              </w:rPr>
              <w:t xml:space="preserve">А.М. </w:t>
            </w:r>
            <w:proofErr w:type="spellStart"/>
            <w:r>
              <w:rPr>
                <w:rFonts w:eastAsiaTheme="minorHAnsi"/>
                <w:sz w:val="24"/>
                <w:szCs w:val="24"/>
                <w:lang w:eastAsia="en-US"/>
              </w:rPr>
              <w:t>Карюков</w:t>
            </w:r>
            <w:proofErr w:type="spellEnd"/>
          </w:p>
        </w:tc>
      </w:tr>
    </w:tbl>
    <w:p w:rsidR="005E174E" w:rsidRPr="0056765D" w:rsidRDefault="005E174E" w:rsidP="005E174E">
      <w:pPr>
        <w:widowControl/>
        <w:ind w:firstLine="720"/>
        <w:jc w:val="both"/>
        <w:rPr>
          <w:rFonts w:eastAsiaTheme="minorHAnsi"/>
          <w:sz w:val="24"/>
          <w:szCs w:val="24"/>
          <w:lang w:eastAsia="en-US"/>
        </w:rPr>
      </w:pPr>
    </w:p>
    <w:p w:rsidR="005E174E" w:rsidRDefault="005E174E" w:rsidP="005E174E">
      <w:pPr>
        <w:widowControl/>
        <w:jc w:val="right"/>
        <w:rPr>
          <w:rFonts w:ascii="Arial" w:eastAsiaTheme="minorHAnsi" w:hAnsi="Arial" w:cs="Arial"/>
          <w:b/>
          <w:bCs/>
          <w:color w:val="000080"/>
          <w:sz w:val="24"/>
          <w:szCs w:val="24"/>
          <w:lang w:eastAsia="en-US"/>
        </w:rPr>
      </w:pPr>
      <w:bookmarkStart w:id="4" w:name="sub_1000"/>
    </w:p>
    <w:p w:rsidR="005E174E" w:rsidRDefault="005E174E" w:rsidP="005E174E">
      <w:pPr>
        <w:widowControl/>
        <w:jc w:val="right"/>
        <w:rPr>
          <w:rFonts w:ascii="Arial" w:eastAsiaTheme="minorHAnsi" w:hAnsi="Arial" w:cs="Arial"/>
          <w:b/>
          <w:bCs/>
          <w:color w:val="000080"/>
          <w:sz w:val="24"/>
          <w:szCs w:val="24"/>
          <w:lang w:eastAsia="en-US"/>
        </w:rPr>
      </w:pPr>
    </w:p>
    <w:p w:rsidR="005E174E" w:rsidRDefault="005E174E" w:rsidP="005E174E">
      <w:pPr>
        <w:widowControl/>
        <w:jc w:val="right"/>
        <w:rPr>
          <w:rFonts w:ascii="Arial" w:eastAsiaTheme="minorHAnsi" w:hAnsi="Arial" w:cs="Arial"/>
          <w:b/>
          <w:bCs/>
          <w:color w:val="000080"/>
          <w:sz w:val="24"/>
          <w:szCs w:val="24"/>
          <w:lang w:eastAsia="en-US"/>
        </w:rPr>
      </w:pPr>
    </w:p>
    <w:p w:rsidR="00625D52" w:rsidRDefault="00625D52" w:rsidP="005E174E">
      <w:pPr>
        <w:widowControl/>
        <w:jc w:val="right"/>
        <w:rPr>
          <w:rFonts w:ascii="Arial" w:eastAsiaTheme="minorHAnsi" w:hAnsi="Arial" w:cs="Arial"/>
          <w:b/>
          <w:bCs/>
          <w:color w:val="000080"/>
          <w:sz w:val="24"/>
          <w:szCs w:val="24"/>
          <w:lang w:eastAsia="en-US"/>
        </w:rPr>
      </w:pPr>
    </w:p>
    <w:p w:rsidR="00625D52" w:rsidRDefault="00625D52" w:rsidP="005E174E">
      <w:pPr>
        <w:widowControl/>
        <w:jc w:val="right"/>
        <w:rPr>
          <w:rFonts w:ascii="Arial" w:eastAsiaTheme="minorHAnsi" w:hAnsi="Arial" w:cs="Arial"/>
          <w:b/>
          <w:bCs/>
          <w:color w:val="000080"/>
          <w:sz w:val="24"/>
          <w:szCs w:val="24"/>
          <w:lang w:eastAsia="en-US"/>
        </w:rPr>
      </w:pPr>
    </w:p>
    <w:p w:rsidR="00625D52" w:rsidRDefault="00625D52" w:rsidP="005E174E">
      <w:pPr>
        <w:widowControl/>
        <w:jc w:val="right"/>
        <w:rPr>
          <w:rFonts w:ascii="Arial" w:eastAsiaTheme="minorHAnsi" w:hAnsi="Arial" w:cs="Arial"/>
          <w:b/>
          <w:bCs/>
          <w:color w:val="000080"/>
          <w:sz w:val="24"/>
          <w:szCs w:val="24"/>
          <w:lang w:eastAsia="en-US"/>
        </w:rPr>
      </w:pPr>
    </w:p>
    <w:p w:rsidR="00625D52" w:rsidRDefault="00625D52" w:rsidP="005E174E">
      <w:pPr>
        <w:widowControl/>
        <w:jc w:val="right"/>
        <w:rPr>
          <w:rFonts w:ascii="Arial" w:eastAsiaTheme="minorHAnsi" w:hAnsi="Arial" w:cs="Arial"/>
          <w:b/>
          <w:bCs/>
          <w:color w:val="000080"/>
          <w:sz w:val="24"/>
          <w:szCs w:val="24"/>
          <w:lang w:eastAsia="en-US"/>
        </w:rPr>
      </w:pPr>
    </w:p>
    <w:p w:rsidR="00625D52" w:rsidRDefault="00625D52" w:rsidP="005E174E">
      <w:pPr>
        <w:widowControl/>
        <w:jc w:val="right"/>
        <w:rPr>
          <w:rFonts w:ascii="Arial" w:eastAsiaTheme="minorHAnsi" w:hAnsi="Arial" w:cs="Arial"/>
          <w:b/>
          <w:bCs/>
          <w:color w:val="000080"/>
          <w:sz w:val="24"/>
          <w:szCs w:val="24"/>
          <w:lang w:eastAsia="en-US"/>
        </w:rPr>
      </w:pPr>
    </w:p>
    <w:p w:rsidR="00625D52" w:rsidRDefault="00625D52" w:rsidP="005E174E">
      <w:pPr>
        <w:widowControl/>
        <w:jc w:val="right"/>
        <w:rPr>
          <w:rFonts w:ascii="Arial" w:eastAsiaTheme="minorHAnsi" w:hAnsi="Arial" w:cs="Arial"/>
          <w:b/>
          <w:bCs/>
          <w:color w:val="000080"/>
          <w:sz w:val="24"/>
          <w:szCs w:val="24"/>
          <w:lang w:eastAsia="en-US"/>
        </w:rPr>
      </w:pPr>
    </w:p>
    <w:p w:rsidR="00625D52" w:rsidRDefault="00625D52" w:rsidP="005E174E">
      <w:pPr>
        <w:widowControl/>
        <w:jc w:val="right"/>
        <w:rPr>
          <w:rFonts w:ascii="Arial" w:eastAsiaTheme="minorHAnsi" w:hAnsi="Arial" w:cs="Arial"/>
          <w:b/>
          <w:bCs/>
          <w:color w:val="000080"/>
          <w:sz w:val="24"/>
          <w:szCs w:val="24"/>
          <w:lang w:eastAsia="en-US"/>
        </w:rPr>
      </w:pPr>
    </w:p>
    <w:p w:rsidR="005E174E" w:rsidRDefault="005E174E" w:rsidP="005E174E">
      <w:pPr>
        <w:widowControl/>
        <w:jc w:val="right"/>
        <w:rPr>
          <w:rFonts w:ascii="Arial" w:eastAsiaTheme="minorHAnsi" w:hAnsi="Arial" w:cs="Arial"/>
          <w:b/>
          <w:bCs/>
          <w:color w:val="000080"/>
          <w:sz w:val="24"/>
          <w:szCs w:val="24"/>
          <w:lang w:eastAsia="en-US"/>
        </w:rPr>
      </w:pPr>
    </w:p>
    <w:bookmarkEnd w:id="4"/>
    <w:p w:rsidR="005E174E" w:rsidRPr="0043269F" w:rsidRDefault="005E174E" w:rsidP="005E174E">
      <w:pPr>
        <w:rPr>
          <w:sz w:val="24"/>
          <w:szCs w:val="24"/>
        </w:rPr>
      </w:pPr>
      <w:r w:rsidRPr="0043269F">
        <w:rPr>
          <w:sz w:val="24"/>
          <w:szCs w:val="24"/>
        </w:rPr>
        <w:t xml:space="preserve">                                                                                               Приложение </w:t>
      </w:r>
    </w:p>
    <w:p w:rsidR="005E174E" w:rsidRPr="00D5212A" w:rsidRDefault="005E174E" w:rsidP="005E174E">
      <w:pPr>
        <w:pStyle w:val="a5"/>
        <w:rPr>
          <w:rFonts w:ascii="Times New Roman" w:hAnsi="Times New Roman"/>
          <w:sz w:val="24"/>
          <w:szCs w:val="24"/>
          <w:lang w:eastAsia="ru-RU"/>
        </w:rPr>
      </w:pPr>
      <w:r w:rsidRPr="00D5212A">
        <w:rPr>
          <w:rFonts w:ascii="Times New Roman" w:hAnsi="Times New Roman"/>
          <w:sz w:val="24"/>
          <w:szCs w:val="24"/>
          <w:lang w:eastAsia="ru-RU"/>
        </w:rPr>
        <w:t xml:space="preserve">                                                                                               к решению Собрания депутатов</w:t>
      </w:r>
      <w:r w:rsidRPr="00D5212A">
        <w:rPr>
          <w:rFonts w:ascii="Times New Roman" w:hAnsi="Times New Roman"/>
          <w:sz w:val="24"/>
          <w:szCs w:val="24"/>
          <w:lang w:eastAsia="ru-RU"/>
        </w:rPr>
        <w:br/>
        <w:t xml:space="preserve">                                                                                               Златоустовского городского округа</w:t>
      </w:r>
      <w:r w:rsidRPr="00D5212A">
        <w:rPr>
          <w:rFonts w:ascii="Times New Roman" w:hAnsi="Times New Roman"/>
          <w:sz w:val="24"/>
          <w:szCs w:val="24"/>
          <w:lang w:eastAsia="ru-RU"/>
        </w:rPr>
        <w:br/>
        <w:t xml:space="preserve">                                                                                        </w:t>
      </w:r>
      <w:r>
        <w:rPr>
          <w:rFonts w:ascii="Times New Roman" w:hAnsi="Times New Roman"/>
          <w:sz w:val="24"/>
          <w:szCs w:val="24"/>
          <w:lang w:eastAsia="ru-RU"/>
        </w:rPr>
        <w:t xml:space="preserve">       от                  </w:t>
      </w:r>
      <w:r w:rsidRPr="005E174E">
        <w:rPr>
          <w:rFonts w:ascii="Times New Roman" w:hAnsi="Times New Roman"/>
          <w:sz w:val="24"/>
          <w:szCs w:val="24"/>
          <w:lang w:eastAsia="ru-RU"/>
        </w:rPr>
        <w:t xml:space="preserve">2025 </w:t>
      </w:r>
      <w:r>
        <w:rPr>
          <w:rFonts w:ascii="Times New Roman" w:hAnsi="Times New Roman"/>
          <w:sz w:val="24"/>
          <w:szCs w:val="24"/>
          <w:lang w:eastAsia="ru-RU"/>
        </w:rPr>
        <w:t xml:space="preserve"> </w:t>
      </w:r>
      <w:r w:rsidRPr="00D5212A">
        <w:rPr>
          <w:rFonts w:ascii="Times New Roman" w:hAnsi="Times New Roman"/>
          <w:sz w:val="24"/>
          <w:szCs w:val="24"/>
          <w:lang w:eastAsia="ru-RU"/>
        </w:rPr>
        <w:t xml:space="preserve">г. № </w:t>
      </w:r>
      <w:r>
        <w:rPr>
          <w:rFonts w:ascii="Times New Roman" w:hAnsi="Times New Roman"/>
          <w:sz w:val="24"/>
          <w:szCs w:val="24"/>
          <w:lang w:eastAsia="ru-RU"/>
        </w:rPr>
        <w:t xml:space="preserve"> </w:t>
      </w:r>
      <w:r w:rsidRPr="00D5212A">
        <w:rPr>
          <w:rFonts w:ascii="Times New Roman" w:hAnsi="Times New Roman"/>
          <w:sz w:val="24"/>
          <w:szCs w:val="24"/>
          <w:lang w:eastAsia="ru-RU"/>
        </w:rPr>
        <w:br/>
      </w:r>
    </w:p>
    <w:p w:rsidR="005E174E" w:rsidRPr="00411BE8" w:rsidRDefault="005E174E" w:rsidP="005E174E">
      <w:pPr>
        <w:widowControl/>
        <w:jc w:val="center"/>
        <w:rPr>
          <w:rFonts w:eastAsiaTheme="minorHAnsi"/>
          <w:b/>
          <w:bCs/>
          <w:sz w:val="24"/>
          <w:szCs w:val="24"/>
          <w:lang w:eastAsia="en-US"/>
        </w:rPr>
      </w:pPr>
    </w:p>
    <w:p w:rsidR="005E174E" w:rsidRPr="00411BE8" w:rsidRDefault="0046193C" w:rsidP="005E174E">
      <w:pPr>
        <w:widowControl/>
        <w:jc w:val="center"/>
        <w:rPr>
          <w:sz w:val="24"/>
          <w:szCs w:val="24"/>
        </w:rPr>
      </w:pPr>
      <w:r>
        <w:rPr>
          <w:rFonts w:eastAsiaTheme="minorHAnsi"/>
          <w:bCs/>
          <w:sz w:val="24"/>
          <w:szCs w:val="24"/>
          <w:lang w:eastAsia="en-US"/>
        </w:rPr>
        <w:t>Положение об общественных обсуждениях и публичных слушаниях по отдельным вопросам градостроительной деятельности в Златоустовском городском округе</w:t>
      </w:r>
    </w:p>
    <w:p w:rsidR="005E174E" w:rsidRDefault="005E174E" w:rsidP="005E174E">
      <w:pPr>
        <w:widowControl/>
        <w:jc w:val="center"/>
        <w:rPr>
          <w:sz w:val="24"/>
          <w:szCs w:val="24"/>
        </w:rPr>
      </w:pPr>
      <w:r w:rsidRPr="00292A0F">
        <w:rPr>
          <w:sz w:val="24"/>
          <w:szCs w:val="24"/>
        </w:rPr>
        <w:t>(</w:t>
      </w:r>
      <w:r w:rsidR="0046193C">
        <w:rPr>
          <w:sz w:val="24"/>
          <w:szCs w:val="24"/>
        </w:rPr>
        <w:t>далее Положение</w:t>
      </w:r>
      <w:r w:rsidRPr="00292A0F">
        <w:rPr>
          <w:sz w:val="24"/>
          <w:szCs w:val="24"/>
        </w:rPr>
        <w:t>)</w:t>
      </w:r>
    </w:p>
    <w:p w:rsidR="0046193C" w:rsidRPr="0046193C" w:rsidRDefault="0046193C" w:rsidP="005E174E">
      <w:pPr>
        <w:widowControl/>
        <w:jc w:val="center"/>
        <w:rPr>
          <w:sz w:val="24"/>
          <w:szCs w:val="24"/>
        </w:rPr>
      </w:pPr>
    </w:p>
    <w:p w:rsidR="0046193C" w:rsidRPr="0046193C" w:rsidRDefault="0046193C" w:rsidP="0046193C">
      <w:pPr>
        <w:widowControl/>
        <w:numPr>
          <w:ilvl w:val="0"/>
          <w:numId w:val="5"/>
        </w:numPr>
        <w:autoSpaceDE/>
        <w:autoSpaceDN/>
        <w:adjustRightInd/>
        <w:ind w:left="0" w:firstLine="0"/>
        <w:jc w:val="center"/>
        <w:rPr>
          <w:sz w:val="24"/>
          <w:szCs w:val="24"/>
        </w:rPr>
      </w:pPr>
      <w:r w:rsidRPr="0046193C">
        <w:rPr>
          <w:sz w:val="24"/>
          <w:szCs w:val="24"/>
        </w:rPr>
        <w:t>Общие положения</w:t>
      </w:r>
    </w:p>
    <w:p w:rsidR="0046193C" w:rsidRPr="0046193C" w:rsidRDefault="0046193C" w:rsidP="0046193C">
      <w:pPr>
        <w:jc w:val="both"/>
        <w:rPr>
          <w:sz w:val="24"/>
          <w:szCs w:val="24"/>
        </w:rPr>
      </w:pP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Настоящее Положение определяет порядок организации и проведения общественных обсуждений или публичных слушаний:</w:t>
      </w:r>
    </w:p>
    <w:p w:rsidR="0046193C" w:rsidRPr="0046193C" w:rsidRDefault="0046193C" w:rsidP="0046193C">
      <w:pPr>
        <w:widowControl/>
        <w:numPr>
          <w:ilvl w:val="0"/>
          <w:numId w:val="3"/>
        </w:numPr>
        <w:autoSpaceDE/>
        <w:autoSpaceDN/>
        <w:adjustRightInd/>
        <w:ind w:left="0" w:firstLine="709"/>
        <w:jc w:val="both"/>
        <w:rPr>
          <w:sz w:val="24"/>
          <w:szCs w:val="24"/>
        </w:rPr>
      </w:pPr>
      <w:r w:rsidRPr="0046193C">
        <w:rPr>
          <w:sz w:val="24"/>
          <w:szCs w:val="24"/>
        </w:rPr>
        <w:t>по проектам генерального плана Златоустовского городского округа и проектам правовых актов, предусматривающих внесение изменений в генеральный план Златоустовского городского округа;</w:t>
      </w:r>
    </w:p>
    <w:p w:rsidR="0046193C" w:rsidRPr="0046193C" w:rsidRDefault="0046193C" w:rsidP="0046193C">
      <w:pPr>
        <w:widowControl/>
        <w:numPr>
          <w:ilvl w:val="0"/>
          <w:numId w:val="3"/>
        </w:numPr>
        <w:autoSpaceDE/>
        <w:autoSpaceDN/>
        <w:adjustRightInd/>
        <w:ind w:left="0" w:firstLine="709"/>
        <w:jc w:val="both"/>
        <w:rPr>
          <w:sz w:val="24"/>
          <w:szCs w:val="24"/>
        </w:rPr>
      </w:pPr>
      <w:r w:rsidRPr="0046193C">
        <w:rPr>
          <w:sz w:val="24"/>
          <w:szCs w:val="24"/>
        </w:rPr>
        <w:t>по проектам правил землепользования и застройки Златоустовского городского округа и проектам правовых актов, предусматривающих внесение изменений в правила землепользования и застройки Златоустовского городского округа;</w:t>
      </w:r>
    </w:p>
    <w:p w:rsidR="0046193C" w:rsidRPr="0046193C" w:rsidRDefault="0046193C" w:rsidP="0046193C">
      <w:pPr>
        <w:widowControl/>
        <w:numPr>
          <w:ilvl w:val="0"/>
          <w:numId w:val="3"/>
        </w:numPr>
        <w:autoSpaceDE/>
        <w:autoSpaceDN/>
        <w:adjustRightInd/>
        <w:ind w:left="0" w:firstLine="709"/>
        <w:jc w:val="both"/>
        <w:rPr>
          <w:sz w:val="24"/>
          <w:szCs w:val="24"/>
        </w:rPr>
      </w:pPr>
      <w:r w:rsidRPr="0046193C">
        <w:rPr>
          <w:sz w:val="24"/>
          <w:szCs w:val="24"/>
        </w:rPr>
        <w:t>по проектам планировки территории, проектам межевания территории и проектам правовых актов, предусматривающих внесение изменений в такие проекты;</w:t>
      </w:r>
    </w:p>
    <w:p w:rsidR="0046193C" w:rsidRPr="0046193C" w:rsidRDefault="0046193C" w:rsidP="0046193C">
      <w:pPr>
        <w:widowControl/>
        <w:numPr>
          <w:ilvl w:val="0"/>
          <w:numId w:val="3"/>
        </w:numPr>
        <w:autoSpaceDE/>
        <w:autoSpaceDN/>
        <w:adjustRightInd/>
        <w:ind w:left="0" w:firstLine="709"/>
        <w:jc w:val="both"/>
        <w:rPr>
          <w:sz w:val="24"/>
          <w:szCs w:val="24"/>
        </w:rPr>
      </w:pPr>
      <w:r w:rsidRPr="0046193C">
        <w:rPr>
          <w:sz w:val="24"/>
          <w:szCs w:val="24"/>
        </w:rPr>
        <w:t>по проектам правил благоустройства территорий Златоустовского городского округа и проектам правовых актов, предусматривающих внесение изменений в правила благоустройства территорий Златоустовского городского округа;</w:t>
      </w:r>
    </w:p>
    <w:p w:rsidR="0046193C" w:rsidRPr="0046193C" w:rsidRDefault="0046193C" w:rsidP="0046193C">
      <w:pPr>
        <w:widowControl/>
        <w:numPr>
          <w:ilvl w:val="0"/>
          <w:numId w:val="3"/>
        </w:numPr>
        <w:autoSpaceDE/>
        <w:autoSpaceDN/>
        <w:adjustRightInd/>
        <w:ind w:left="0" w:firstLine="709"/>
        <w:jc w:val="both"/>
        <w:rPr>
          <w:sz w:val="24"/>
          <w:szCs w:val="24"/>
        </w:rPr>
      </w:pPr>
      <w:r w:rsidRPr="0046193C">
        <w:rPr>
          <w:sz w:val="24"/>
          <w:szCs w:val="24"/>
        </w:rPr>
        <w:t>по проектам решений о предоставлении разрешения на условно разрешенный вид использования земельного участка или объекта капитального строительства;</w:t>
      </w:r>
    </w:p>
    <w:p w:rsidR="0046193C" w:rsidRPr="0046193C" w:rsidRDefault="0046193C" w:rsidP="0046193C">
      <w:pPr>
        <w:widowControl/>
        <w:numPr>
          <w:ilvl w:val="0"/>
          <w:numId w:val="3"/>
        </w:numPr>
        <w:autoSpaceDE/>
        <w:autoSpaceDN/>
        <w:adjustRightInd/>
        <w:ind w:left="0" w:firstLine="709"/>
        <w:jc w:val="both"/>
        <w:rPr>
          <w:sz w:val="24"/>
          <w:szCs w:val="24"/>
        </w:rPr>
      </w:pPr>
      <w:r w:rsidRPr="0046193C">
        <w:rPr>
          <w:sz w:val="24"/>
          <w:szCs w:val="24"/>
        </w:rPr>
        <w:t>по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6193C" w:rsidRPr="0046193C" w:rsidRDefault="0046193C" w:rsidP="0046193C">
      <w:pPr>
        <w:widowControl/>
        <w:numPr>
          <w:ilvl w:val="0"/>
          <w:numId w:val="3"/>
        </w:numPr>
        <w:autoSpaceDE/>
        <w:autoSpaceDN/>
        <w:adjustRightInd/>
        <w:ind w:left="0" w:firstLine="709"/>
        <w:jc w:val="both"/>
        <w:rPr>
          <w:sz w:val="24"/>
          <w:szCs w:val="24"/>
        </w:rPr>
      </w:pPr>
      <w:r w:rsidRPr="0046193C">
        <w:rPr>
          <w:sz w:val="24"/>
          <w:szCs w:val="24"/>
        </w:rPr>
        <w:t>в иных случаях, когда в соответствии с требованиями законодательства общественные обсуждения и публичные слушания должны проводиться в порядке, предусмотренном законодательством о градостроительной деятельности.</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Настоящее Положение определяет в соответствии с Градостроительным кодексом Российской Федерации:</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порядок организации и проведения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организатора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срок проведения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официальный сайт уполномоченного органа местного самоуправления и государственные или муниципальные информационные системы, обеспечивающие проведение общественных обсуждений или публичных слушаний с использованием информационно-телекоммуникационной сети «Интернет», посредством которых размещаются проект, подлежащий рассмотрению на общественных обсуждениях или публичных слушаниях и информационные материалы к нему;</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требования к информационным стендам, на которых размещаются оповещения о начале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форму оповещения о начале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lastRenderedPageBreak/>
        <w:t>порядок подготовки и форму протокола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порядок подготовки и форму заключения о результатах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порядок проведения экспозиции проекта, подлежащего рассмотрению на общественных обсуждениях или публичных слушаниях, а также порядок консультирования посетителей экспозиции проекта, подлежащего рассмотрению на общественных обсуждениях или публичных слушаний.</w:t>
      </w:r>
    </w:p>
    <w:p w:rsidR="0046193C" w:rsidRPr="0046193C" w:rsidRDefault="0046193C" w:rsidP="0046193C">
      <w:pPr>
        <w:jc w:val="both"/>
        <w:rPr>
          <w:sz w:val="24"/>
          <w:szCs w:val="24"/>
        </w:rPr>
      </w:pPr>
    </w:p>
    <w:p w:rsidR="0046193C" w:rsidRPr="0046193C" w:rsidRDefault="0046193C" w:rsidP="0046193C">
      <w:pPr>
        <w:widowControl/>
        <w:numPr>
          <w:ilvl w:val="0"/>
          <w:numId w:val="5"/>
        </w:numPr>
        <w:autoSpaceDE/>
        <w:autoSpaceDN/>
        <w:adjustRightInd/>
        <w:ind w:left="0" w:firstLine="0"/>
        <w:jc w:val="center"/>
        <w:rPr>
          <w:sz w:val="24"/>
          <w:szCs w:val="24"/>
        </w:rPr>
      </w:pPr>
      <w:r w:rsidRPr="0046193C">
        <w:rPr>
          <w:sz w:val="24"/>
          <w:szCs w:val="24"/>
        </w:rPr>
        <w:t>Организатор общественных обсуждений или публичных слушаний</w:t>
      </w:r>
    </w:p>
    <w:p w:rsidR="0046193C" w:rsidRPr="0046193C" w:rsidRDefault="0046193C" w:rsidP="0046193C">
      <w:pPr>
        <w:ind w:left="709"/>
        <w:jc w:val="both"/>
        <w:rPr>
          <w:sz w:val="24"/>
          <w:szCs w:val="24"/>
        </w:rPr>
      </w:pP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Организатором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является Комиссия по отдельным вопросам землепользования на территории Златоустовского городского округа.</w:t>
      </w:r>
    </w:p>
    <w:p w:rsidR="0046193C" w:rsidRPr="0046193C" w:rsidRDefault="0046193C" w:rsidP="0046193C">
      <w:pPr>
        <w:widowControl/>
        <w:numPr>
          <w:ilvl w:val="0"/>
          <w:numId w:val="6"/>
        </w:numPr>
        <w:autoSpaceDE/>
        <w:autoSpaceDN/>
        <w:adjustRightInd/>
        <w:ind w:left="0" w:firstLine="709"/>
        <w:jc w:val="both"/>
        <w:rPr>
          <w:sz w:val="24"/>
          <w:szCs w:val="24"/>
        </w:rPr>
      </w:pPr>
      <w:proofErr w:type="gramStart"/>
      <w:r w:rsidRPr="0046193C">
        <w:rPr>
          <w:sz w:val="24"/>
          <w:szCs w:val="24"/>
        </w:rPr>
        <w:t>Организатором общественных обсуждений или публичных слушаний по проекту генерального плана Златоустовского городского, проекту правил землепользования и застройки Златоустовского городского округа, проекту планировки территории, проекту межевания территории, проекту, предусматривающему внесение изменений в один из указанных утвержденных документов,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является Комиссия по территориальному планированию Златоустовского городского округа.</w:t>
      </w:r>
      <w:proofErr w:type="gramEnd"/>
    </w:p>
    <w:p w:rsidR="0046193C" w:rsidRPr="0046193C" w:rsidRDefault="0046193C" w:rsidP="0046193C">
      <w:pPr>
        <w:widowControl/>
        <w:numPr>
          <w:ilvl w:val="0"/>
          <w:numId w:val="6"/>
        </w:numPr>
        <w:autoSpaceDE/>
        <w:autoSpaceDN/>
        <w:adjustRightInd/>
        <w:ind w:left="0" w:firstLine="709"/>
        <w:jc w:val="both"/>
        <w:rPr>
          <w:sz w:val="24"/>
          <w:szCs w:val="24"/>
        </w:rPr>
      </w:pPr>
      <w:proofErr w:type="gramStart"/>
      <w:r w:rsidRPr="0046193C">
        <w:rPr>
          <w:rFonts w:eastAsia="Lucida Sans Unicode"/>
          <w:noProof/>
          <w:kern w:val="1"/>
          <w:sz w:val="24"/>
          <w:szCs w:val="24"/>
        </w:rPr>
        <w:t xml:space="preserve">Организатором общественных обсуждений или публичных слушаний по проекту правил благоустройства территории Златоустовского городского округа, проекту решения Собрания депутатов Златоустовского городского округа, предусматривающему внесение изменений в правила благоустройства территории Златоустовского городского округа, а также по иным вопросам, </w:t>
      </w:r>
      <w:r w:rsidRPr="0046193C">
        <w:rPr>
          <w:sz w:val="24"/>
          <w:szCs w:val="24"/>
        </w:rPr>
        <w:t>по которым в соответствии с требованиями законодательства общественные обсуждения и публичные слушания должны проводиться в порядке, предусмотренном законодательством о градостроительной деятельности,</w:t>
      </w:r>
      <w:r w:rsidRPr="0046193C">
        <w:rPr>
          <w:rFonts w:eastAsia="Lucida Sans Unicode"/>
          <w:noProof/>
          <w:kern w:val="1"/>
          <w:sz w:val="24"/>
          <w:szCs w:val="24"/>
        </w:rPr>
        <w:t xml:space="preserve"> является Администрация Златоустовского</w:t>
      </w:r>
      <w:proofErr w:type="gramEnd"/>
      <w:r w:rsidRPr="0046193C">
        <w:rPr>
          <w:rFonts w:eastAsia="Lucida Sans Unicode"/>
          <w:noProof/>
          <w:kern w:val="1"/>
          <w:sz w:val="24"/>
          <w:szCs w:val="24"/>
        </w:rPr>
        <w:t xml:space="preserve"> городского округа</w:t>
      </w:r>
      <w:r w:rsidRPr="0046193C">
        <w:rPr>
          <w:sz w:val="24"/>
          <w:szCs w:val="24"/>
        </w:rPr>
        <w:t>.</w:t>
      </w:r>
    </w:p>
    <w:p w:rsidR="0046193C" w:rsidRPr="0046193C" w:rsidRDefault="0046193C" w:rsidP="0046193C">
      <w:pPr>
        <w:jc w:val="both"/>
        <w:rPr>
          <w:sz w:val="24"/>
          <w:szCs w:val="24"/>
        </w:rPr>
      </w:pPr>
    </w:p>
    <w:p w:rsidR="0046193C" w:rsidRPr="0046193C" w:rsidRDefault="0046193C" w:rsidP="0046193C">
      <w:pPr>
        <w:widowControl/>
        <w:numPr>
          <w:ilvl w:val="0"/>
          <w:numId w:val="5"/>
        </w:numPr>
        <w:autoSpaceDE/>
        <w:autoSpaceDN/>
        <w:adjustRightInd/>
        <w:ind w:left="0" w:firstLine="709"/>
        <w:jc w:val="center"/>
        <w:rPr>
          <w:rFonts w:eastAsia="Lucida Sans Unicode"/>
          <w:noProof/>
          <w:kern w:val="1"/>
          <w:sz w:val="24"/>
          <w:szCs w:val="24"/>
        </w:rPr>
      </w:pPr>
      <w:proofErr w:type="gramStart"/>
      <w:r w:rsidRPr="0046193C">
        <w:rPr>
          <w:rFonts w:eastAsia="Lucida Sans Unicode"/>
          <w:noProof/>
          <w:kern w:val="1"/>
          <w:sz w:val="24"/>
          <w:szCs w:val="24"/>
        </w:rPr>
        <w:t>Официальный сайт и государственная информационной система, обеспечивающие проведение общественных обсуждений или публичных слушаний с использованием информационно-телекоммуникационной сети «Интернет»</w:t>
      </w:r>
      <w:proofErr w:type="gramEnd"/>
    </w:p>
    <w:p w:rsidR="0046193C" w:rsidRPr="0046193C" w:rsidRDefault="0046193C" w:rsidP="0046193C">
      <w:pPr>
        <w:ind w:firstLine="709"/>
        <w:jc w:val="center"/>
        <w:rPr>
          <w:rFonts w:eastAsia="Lucida Sans Unicode"/>
          <w:noProof/>
          <w:kern w:val="1"/>
          <w:sz w:val="24"/>
          <w:szCs w:val="24"/>
        </w:rPr>
      </w:pP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Официальным сайтом, на котором размещаются проект, подлежащий рассмотрению на общественных обсуждениях или публичных слушаниях, и информационные материалы к нему, является официальный сайт Златоустовского городского округа в информационно-телекоммуникационной сети «Интернет» (http://www.zlat-go.ru/) (далее – официальный сайт).</w:t>
      </w:r>
    </w:p>
    <w:p w:rsidR="0046193C" w:rsidRPr="0046193C" w:rsidRDefault="0046193C" w:rsidP="0046193C">
      <w:pPr>
        <w:ind w:firstLine="709"/>
        <w:jc w:val="both"/>
        <w:rPr>
          <w:rFonts w:eastAsia="Lucida Sans Unicode"/>
          <w:noProof/>
          <w:kern w:val="1"/>
          <w:sz w:val="24"/>
          <w:szCs w:val="24"/>
        </w:rPr>
      </w:pPr>
      <w:proofErr w:type="gramStart"/>
      <w:r w:rsidRPr="0046193C">
        <w:rPr>
          <w:rFonts w:eastAsia="Lucida Sans Unicode"/>
          <w:noProof/>
          <w:kern w:val="1"/>
          <w:sz w:val="24"/>
          <w:szCs w:val="24"/>
        </w:rPr>
        <w:t>Государственной информационной системой, обеспечивающей проведение общественных обсуждений или публичных слушаний с использованием информационно-телекоммуникационной сети «Интернет», является</w:t>
      </w:r>
      <w:r w:rsidRPr="0046193C">
        <w:rPr>
          <w:sz w:val="24"/>
          <w:szCs w:val="24"/>
        </w:rPr>
        <w:t xml:space="preserve"> </w:t>
      </w:r>
      <w:r w:rsidRPr="0046193C">
        <w:rPr>
          <w:rFonts w:eastAsia="Lucida Sans Unicode"/>
          <w:noProof/>
          <w:kern w:val="1"/>
          <w:sz w:val="24"/>
          <w:szCs w:val="24"/>
        </w:rPr>
        <w:t>федеральная государственной информационная система «Единый портал государственных и муниципальных услуг (функций)» (https://</w:t>
      </w:r>
      <w:r w:rsidRPr="0046193C">
        <w:rPr>
          <w:rFonts w:eastAsia="Lucida Sans Unicode"/>
          <w:noProof/>
          <w:kern w:val="1"/>
          <w:sz w:val="24"/>
          <w:szCs w:val="24"/>
          <w:lang w:val="en-US"/>
        </w:rPr>
        <w:t>www</w:t>
      </w:r>
      <w:r w:rsidRPr="0046193C">
        <w:rPr>
          <w:rFonts w:eastAsia="Lucida Sans Unicode"/>
          <w:noProof/>
          <w:kern w:val="1"/>
          <w:sz w:val="24"/>
          <w:szCs w:val="24"/>
        </w:rPr>
        <w:t>.gosuslugi.ru/) (далее – Единый портал).</w:t>
      </w:r>
      <w:proofErr w:type="gramEnd"/>
    </w:p>
    <w:p w:rsidR="0046193C" w:rsidRPr="0046193C" w:rsidRDefault="0046193C" w:rsidP="0046193C">
      <w:pPr>
        <w:ind w:firstLine="709"/>
        <w:jc w:val="both"/>
        <w:rPr>
          <w:rFonts w:eastAsia="Lucida Sans Unicode"/>
          <w:strike/>
          <w:noProof/>
          <w:kern w:val="1"/>
          <w:sz w:val="24"/>
          <w:szCs w:val="24"/>
        </w:rPr>
      </w:pPr>
      <w:r w:rsidRPr="0046193C">
        <w:rPr>
          <w:rFonts w:eastAsia="Lucida Sans Unicode"/>
          <w:noProof/>
          <w:kern w:val="1"/>
          <w:sz w:val="24"/>
          <w:szCs w:val="24"/>
        </w:rPr>
        <w:t xml:space="preserve">В целях организации и проведения общественных обсуждений и публичных слушаний на Едином портале используется платформа обратной связи единого портала (https://pos.gosuslugi.ru). </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Официальный сайт и Единый портал должны обеспечивать возможность:</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lastRenderedPageBreak/>
        <w:t>проверки участниками общественных обсуждений полноты и достоверности отражения на официальном сайте и (или) в информационных системах внесенных ими предложений и замечаний;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sz w:val="24"/>
          <w:szCs w:val="24"/>
        </w:rPr>
        <w:t>представления информации о результатах общественных обсуждений, количестве участников общественных обсуждений.</w:t>
      </w:r>
    </w:p>
    <w:p w:rsidR="0046193C" w:rsidRPr="0046193C" w:rsidRDefault="0046193C" w:rsidP="0046193C">
      <w:pPr>
        <w:ind w:firstLine="709"/>
        <w:jc w:val="both"/>
        <w:rPr>
          <w:sz w:val="24"/>
          <w:szCs w:val="24"/>
        </w:rPr>
      </w:pPr>
    </w:p>
    <w:p w:rsidR="0046193C" w:rsidRPr="0046193C" w:rsidRDefault="0046193C" w:rsidP="0046193C">
      <w:pPr>
        <w:widowControl/>
        <w:numPr>
          <w:ilvl w:val="0"/>
          <w:numId w:val="5"/>
        </w:numPr>
        <w:autoSpaceDE/>
        <w:autoSpaceDN/>
        <w:adjustRightInd/>
        <w:ind w:left="0" w:firstLine="709"/>
        <w:jc w:val="center"/>
        <w:rPr>
          <w:sz w:val="24"/>
          <w:szCs w:val="24"/>
        </w:rPr>
      </w:pPr>
      <w:r w:rsidRPr="0046193C">
        <w:rPr>
          <w:sz w:val="24"/>
          <w:szCs w:val="24"/>
        </w:rPr>
        <w:t>Срок проведения общественных обсуждений или публичных слушаний</w:t>
      </w:r>
    </w:p>
    <w:p w:rsidR="0046193C" w:rsidRPr="0046193C" w:rsidRDefault="0046193C" w:rsidP="0046193C">
      <w:pPr>
        <w:ind w:firstLine="709"/>
        <w:jc w:val="both"/>
        <w:rPr>
          <w:sz w:val="24"/>
          <w:szCs w:val="24"/>
        </w:rPr>
      </w:pP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Сроки проведения общественных обсуждений или публичных слушаний:</w:t>
      </w:r>
    </w:p>
    <w:p w:rsidR="0046193C" w:rsidRPr="0046193C" w:rsidRDefault="0046193C" w:rsidP="0046193C">
      <w:pPr>
        <w:widowControl/>
        <w:numPr>
          <w:ilvl w:val="0"/>
          <w:numId w:val="2"/>
        </w:numPr>
        <w:autoSpaceDE/>
        <w:autoSpaceDN/>
        <w:adjustRightInd/>
        <w:ind w:left="0" w:firstLine="709"/>
        <w:jc w:val="both"/>
        <w:rPr>
          <w:sz w:val="24"/>
          <w:szCs w:val="24"/>
        </w:rPr>
      </w:pPr>
      <w:proofErr w:type="gramStart"/>
      <w:r w:rsidRPr="0046193C">
        <w:rPr>
          <w:sz w:val="24"/>
          <w:szCs w:val="24"/>
        </w:rPr>
        <w:t>по проекту генерального плана Златоустовского городского округа, проекту, предусматривающему внесение изменений в генеральный план Златоустовского городского округа, срок проведения общественных обсуждений или публичных слушаний с момента оповещения жителей муниципального образования об их проведении до дня опубликования заключения об их результатах не может превышать один месяц, при этом период размещения проекта и информационных материалов к нему на официальном сайте и (или</w:t>
      </w:r>
      <w:proofErr w:type="gramEnd"/>
      <w:r w:rsidRPr="0046193C">
        <w:rPr>
          <w:sz w:val="24"/>
          <w:szCs w:val="24"/>
        </w:rPr>
        <w:t xml:space="preserve">) Едином </w:t>
      </w:r>
      <w:proofErr w:type="gramStart"/>
      <w:r w:rsidRPr="0046193C">
        <w:rPr>
          <w:sz w:val="24"/>
          <w:szCs w:val="24"/>
        </w:rPr>
        <w:t>портале</w:t>
      </w:r>
      <w:proofErr w:type="gramEnd"/>
      <w:r w:rsidRPr="0046193C">
        <w:rPr>
          <w:sz w:val="24"/>
          <w:szCs w:val="24"/>
        </w:rPr>
        <w:t xml:space="preserve"> и проведения экспозиции или экспозиций такого проекта не может быть менее семи календарных дней;</w:t>
      </w:r>
    </w:p>
    <w:p w:rsidR="0046193C" w:rsidRPr="0046193C" w:rsidRDefault="0046193C" w:rsidP="0046193C">
      <w:pPr>
        <w:widowControl/>
        <w:numPr>
          <w:ilvl w:val="0"/>
          <w:numId w:val="2"/>
        </w:numPr>
        <w:autoSpaceDE/>
        <w:autoSpaceDN/>
        <w:adjustRightInd/>
        <w:ind w:left="0" w:firstLine="709"/>
        <w:jc w:val="both"/>
        <w:rPr>
          <w:sz w:val="24"/>
          <w:szCs w:val="24"/>
        </w:rPr>
      </w:pPr>
      <w:proofErr w:type="gramStart"/>
      <w:r w:rsidRPr="0046193C">
        <w:rPr>
          <w:sz w:val="24"/>
          <w:szCs w:val="24"/>
        </w:rPr>
        <w:t>по проекту правил землепользования и застройки Златоустовского городского округа, проекту, предусматривающему внесение изменений в правила землепользования и застройки Златоустовского городского округа, срок проведения общественных обсуждений или публичных слушаний со дня опубликования такого проекта до дня опубликования заключения о результатах общественных обсуждений или публичных слушаний составляет не более одного месяца, при этом период размещения проекта и информационных материалов к нему на</w:t>
      </w:r>
      <w:proofErr w:type="gramEnd"/>
      <w:r w:rsidRPr="0046193C">
        <w:rPr>
          <w:sz w:val="24"/>
          <w:szCs w:val="24"/>
        </w:rPr>
        <w:t xml:space="preserve"> официальном </w:t>
      </w:r>
      <w:proofErr w:type="gramStart"/>
      <w:r w:rsidRPr="0046193C">
        <w:rPr>
          <w:sz w:val="24"/>
          <w:szCs w:val="24"/>
        </w:rPr>
        <w:t>сайте</w:t>
      </w:r>
      <w:proofErr w:type="gramEnd"/>
      <w:r w:rsidRPr="0046193C">
        <w:rPr>
          <w:sz w:val="24"/>
          <w:szCs w:val="24"/>
        </w:rPr>
        <w:t xml:space="preserve"> и (или) Едином портале и проведения экспозиции или экспозиций такого проекта не может быть менее семи календарных дней;</w:t>
      </w:r>
    </w:p>
    <w:p w:rsidR="0046193C" w:rsidRPr="0046193C" w:rsidRDefault="0046193C" w:rsidP="0046193C">
      <w:pPr>
        <w:widowControl/>
        <w:numPr>
          <w:ilvl w:val="0"/>
          <w:numId w:val="2"/>
        </w:numPr>
        <w:autoSpaceDE/>
        <w:autoSpaceDN/>
        <w:adjustRightInd/>
        <w:ind w:left="0" w:firstLine="709"/>
        <w:jc w:val="both"/>
        <w:rPr>
          <w:sz w:val="24"/>
          <w:szCs w:val="24"/>
        </w:rPr>
      </w:pPr>
      <w:proofErr w:type="gramStart"/>
      <w:r w:rsidRPr="0046193C">
        <w:rPr>
          <w:sz w:val="24"/>
          <w:szCs w:val="24"/>
        </w:rPr>
        <w:t>по проекту правил благоустройства территории Златоустовского городского округа, проекту решения Собрания депутатов Златоустовского городского округа, предусматривающему внесение изменений в правила благоустройства территории Златоустовского городского округа, срок проведения общественных обсуждений или публичных слушаний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составляет не менее одного и не</w:t>
      </w:r>
      <w:proofErr w:type="gramEnd"/>
      <w:r w:rsidRPr="0046193C">
        <w:rPr>
          <w:sz w:val="24"/>
          <w:szCs w:val="24"/>
        </w:rPr>
        <w:t xml:space="preserve"> более трех месяцев, при этом период размещения проекта и информационных материалов к нему на официальном сайте и (или) Едином портале и проведения экспозиции или экспозиций такого проекта не может быть менее семи календарных дней;</w:t>
      </w:r>
    </w:p>
    <w:p w:rsidR="0046193C" w:rsidRPr="0046193C" w:rsidRDefault="0046193C" w:rsidP="0046193C">
      <w:pPr>
        <w:widowControl/>
        <w:numPr>
          <w:ilvl w:val="0"/>
          <w:numId w:val="2"/>
        </w:numPr>
        <w:autoSpaceDE/>
        <w:autoSpaceDN/>
        <w:adjustRightInd/>
        <w:ind w:left="0" w:firstLine="709"/>
        <w:jc w:val="both"/>
        <w:rPr>
          <w:sz w:val="24"/>
          <w:szCs w:val="24"/>
        </w:rPr>
      </w:pPr>
      <w:proofErr w:type="gramStart"/>
      <w:r w:rsidRPr="0046193C">
        <w:rPr>
          <w:sz w:val="24"/>
          <w:szCs w:val="24"/>
        </w:rPr>
        <w:t>по проекту планировки территории, проекту межевания территории, проекту, предусматривающему внесение изменений в такие проекты,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составляет не менее четырнадцати календарных дней и не более тридцати календарных дней, при этом период размещения проекта и информационных</w:t>
      </w:r>
      <w:proofErr w:type="gramEnd"/>
      <w:r w:rsidRPr="0046193C">
        <w:rPr>
          <w:sz w:val="24"/>
          <w:szCs w:val="24"/>
        </w:rPr>
        <w:t xml:space="preserve"> материалов к нему на официальном сайте и (или) Едином портале и проведения экспозиции или экспозиций такого проекта не может быть менее семи календарных дней;</w:t>
      </w:r>
    </w:p>
    <w:p w:rsidR="0046193C" w:rsidRPr="0046193C" w:rsidRDefault="0046193C" w:rsidP="0046193C">
      <w:pPr>
        <w:widowControl/>
        <w:numPr>
          <w:ilvl w:val="0"/>
          <w:numId w:val="2"/>
        </w:numPr>
        <w:autoSpaceDE/>
        <w:autoSpaceDN/>
        <w:adjustRightInd/>
        <w:ind w:left="0" w:firstLine="709"/>
        <w:jc w:val="both"/>
        <w:rPr>
          <w:sz w:val="24"/>
          <w:szCs w:val="24"/>
        </w:rPr>
      </w:pPr>
      <w:proofErr w:type="gramStart"/>
      <w:r w:rsidRPr="0046193C">
        <w:rPr>
          <w:sz w:val="24"/>
          <w:szCs w:val="24"/>
        </w:rPr>
        <w:t>по проекту правового акта о предоставлении разрешения на условно разрешенный вид использования земельного участка или объекта капитального строительства, проекту правового акта о предоставлении разрешения на отклонение от предельных параметров разрешенного строительства, реконструкции объектов капитального строительства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w:t>
      </w:r>
      <w:proofErr w:type="gramEnd"/>
      <w:r w:rsidRPr="0046193C">
        <w:rPr>
          <w:sz w:val="24"/>
          <w:szCs w:val="24"/>
        </w:rPr>
        <w:t xml:space="preserve"> публичных </w:t>
      </w:r>
      <w:r w:rsidRPr="0046193C">
        <w:rPr>
          <w:sz w:val="24"/>
          <w:szCs w:val="24"/>
        </w:rPr>
        <w:lastRenderedPageBreak/>
        <w:t xml:space="preserve">слушаний </w:t>
      </w:r>
      <w:proofErr w:type="gramStart"/>
      <w:r w:rsidRPr="0046193C">
        <w:rPr>
          <w:sz w:val="24"/>
          <w:szCs w:val="24"/>
        </w:rPr>
        <w:t>составляет не более одного месяца</w:t>
      </w:r>
      <w:proofErr w:type="gramEnd"/>
      <w:r w:rsidRPr="0046193C">
        <w:rPr>
          <w:sz w:val="24"/>
          <w:szCs w:val="24"/>
        </w:rPr>
        <w:t>, при этом период размещения проекта и информационных материалов к нему на официальном сайте и (или) Едином портале и проведения экспозиции или экспозиций такого проекта не может быть менее семи календарных дней.</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 xml:space="preserve">Собрания участников публичных слушаний по вопросам, указанным в пункте 8 настоящего Положения, проводятся в рабочие дни в период с 14:00 по 17:00 часов по местному времени. Точное время </w:t>
      </w:r>
      <w:proofErr w:type="gramStart"/>
      <w:r w:rsidRPr="0046193C">
        <w:rPr>
          <w:sz w:val="24"/>
          <w:szCs w:val="24"/>
        </w:rPr>
        <w:t>начала проведения собрания участников публичных слушаний</w:t>
      </w:r>
      <w:proofErr w:type="gramEnd"/>
      <w:r w:rsidRPr="0046193C">
        <w:rPr>
          <w:sz w:val="24"/>
          <w:szCs w:val="24"/>
        </w:rPr>
        <w:t xml:space="preserve"> указывается в оповещении о проведении публичных слушаний.</w:t>
      </w:r>
    </w:p>
    <w:p w:rsidR="0046193C" w:rsidRPr="0046193C" w:rsidRDefault="0046193C" w:rsidP="0046193C">
      <w:pPr>
        <w:ind w:firstLine="709"/>
        <w:jc w:val="both"/>
        <w:rPr>
          <w:sz w:val="24"/>
          <w:szCs w:val="24"/>
        </w:rPr>
      </w:pPr>
    </w:p>
    <w:p w:rsidR="0046193C" w:rsidRPr="0046193C" w:rsidRDefault="0046193C" w:rsidP="0046193C">
      <w:pPr>
        <w:widowControl/>
        <w:numPr>
          <w:ilvl w:val="0"/>
          <w:numId w:val="5"/>
        </w:numPr>
        <w:autoSpaceDE/>
        <w:autoSpaceDN/>
        <w:adjustRightInd/>
        <w:ind w:left="0" w:firstLine="709"/>
        <w:jc w:val="center"/>
        <w:rPr>
          <w:sz w:val="24"/>
          <w:szCs w:val="24"/>
        </w:rPr>
      </w:pPr>
      <w:r w:rsidRPr="0046193C">
        <w:rPr>
          <w:sz w:val="24"/>
          <w:szCs w:val="24"/>
        </w:rPr>
        <w:t>Порядок организации и проведения общественных обсуждений или публичных слушаний</w:t>
      </w:r>
    </w:p>
    <w:p w:rsidR="0046193C" w:rsidRPr="0046193C" w:rsidRDefault="0046193C" w:rsidP="0046193C">
      <w:pPr>
        <w:ind w:firstLine="709"/>
        <w:jc w:val="both"/>
        <w:rPr>
          <w:sz w:val="24"/>
          <w:szCs w:val="24"/>
        </w:rPr>
      </w:pPr>
    </w:p>
    <w:p w:rsidR="0046193C" w:rsidRPr="0046193C" w:rsidRDefault="0046193C" w:rsidP="0046193C">
      <w:pPr>
        <w:widowControl/>
        <w:numPr>
          <w:ilvl w:val="0"/>
          <w:numId w:val="6"/>
        </w:numPr>
        <w:autoSpaceDE/>
        <w:autoSpaceDN/>
        <w:adjustRightInd/>
        <w:ind w:left="0" w:firstLine="709"/>
        <w:jc w:val="both"/>
        <w:rPr>
          <w:sz w:val="24"/>
          <w:szCs w:val="24"/>
        </w:rPr>
      </w:pPr>
      <w:proofErr w:type="gramStart"/>
      <w:r w:rsidRPr="0046193C">
        <w:rPr>
          <w:sz w:val="24"/>
          <w:szCs w:val="24"/>
        </w:rPr>
        <w:t>По проекту генерального плана Златоустовского городского округа проекту правил землепользования и застройки Златоустовского городского округа, проекту правил благоустройства территории Златоустовского городского округа, по проекту планировки территории, проекту межевания территории, проекту, предусматривающему внесение изменений в один из указанных утвержденных документов, проекту правового акта о предоставлении разрешения на условно разрешенный вид использования земельного участка или объекта капитального строительства, проекту правового акта о</w:t>
      </w:r>
      <w:proofErr w:type="gramEnd"/>
      <w:r w:rsidRPr="0046193C">
        <w:rPr>
          <w:sz w:val="24"/>
          <w:szCs w:val="24"/>
        </w:rPr>
        <w:t xml:space="preserve"> </w:t>
      </w:r>
      <w:proofErr w:type="gramStart"/>
      <w:r w:rsidRPr="0046193C">
        <w:rPr>
          <w:sz w:val="24"/>
          <w:szCs w:val="24"/>
        </w:rPr>
        <w:t>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roofErr w:type="gramEnd"/>
    </w:p>
    <w:p w:rsidR="0046193C" w:rsidRPr="0046193C" w:rsidRDefault="0046193C" w:rsidP="0046193C">
      <w:pPr>
        <w:widowControl/>
        <w:numPr>
          <w:ilvl w:val="0"/>
          <w:numId w:val="6"/>
        </w:numPr>
        <w:autoSpaceDE/>
        <w:autoSpaceDN/>
        <w:adjustRightInd/>
        <w:ind w:left="0" w:firstLine="709"/>
        <w:jc w:val="both"/>
        <w:rPr>
          <w:sz w:val="24"/>
          <w:szCs w:val="24"/>
        </w:rPr>
      </w:pPr>
      <w:proofErr w:type="gramStart"/>
      <w:r w:rsidRPr="0046193C">
        <w:rPr>
          <w:sz w:val="24"/>
          <w:szCs w:val="24"/>
        </w:rPr>
        <w:t>Участниками общественных обсуждений или публичных слушаний по проекту генерального плана Златоустовского городского округа, проекту правил землепользования и застройки Златоустовского городского округа, проекту правил благоустройства территории Златоустовского городского округа, проекту планировки территории, проекту межевания территории, проекту, предусматривающему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w:t>
      </w:r>
      <w:proofErr w:type="gramEnd"/>
      <w:r w:rsidRPr="0046193C">
        <w:rPr>
          <w:sz w:val="24"/>
          <w:szCs w:val="24"/>
        </w:rPr>
        <w:t xml:space="preserve">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rsidR="0046193C" w:rsidRPr="0046193C" w:rsidRDefault="0046193C" w:rsidP="0046193C">
      <w:pPr>
        <w:widowControl/>
        <w:numPr>
          <w:ilvl w:val="0"/>
          <w:numId w:val="6"/>
        </w:numPr>
        <w:autoSpaceDE/>
        <w:autoSpaceDN/>
        <w:adjustRightInd/>
        <w:ind w:left="0" w:firstLine="709"/>
        <w:jc w:val="both"/>
        <w:rPr>
          <w:sz w:val="24"/>
          <w:szCs w:val="24"/>
        </w:rPr>
      </w:pPr>
      <w:proofErr w:type="gramStart"/>
      <w:r w:rsidRPr="0046193C">
        <w:rPr>
          <w:sz w:val="24"/>
          <w:szCs w:val="24"/>
        </w:rPr>
        <w:t>Участниками общественных обсуждений или публичных слушаний по проекту правового акта о предоставлении разрешения на условно разрешенный вид использования земельного участка или объекта капитального строительства, проекту правового акта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w:t>
      </w:r>
      <w:proofErr w:type="gramEnd"/>
      <w:r w:rsidRPr="0046193C">
        <w:rPr>
          <w:sz w:val="24"/>
          <w:szCs w:val="24"/>
        </w:rPr>
        <w:t xml:space="preserve"> </w:t>
      </w:r>
      <w:proofErr w:type="gramStart"/>
      <w:r w:rsidRPr="0046193C">
        <w:rPr>
          <w:sz w:val="24"/>
          <w:szCs w:val="24"/>
        </w:rPr>
        <w:t>отношении</w:t>
      </w:r>
      <w:proofErr w:type="gramEnd"/>
      <w:r w:rsidRPr="0046193C">
        <w:rPr>
          <w:sz w:val="24"/>
          <w:szCs w:val="24"/>
        </w:rPr>
        <w:t xml:space="preserve">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 данный проект,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также правообладатели земельных </w:t>
      </w:r>
      <w:r w:rsidRPr="0046193C">
        <w:rPr>
          <w:sz w:val="24"/>
          <w:szCs w:val="24"/>
        </w:rPr>
        <w:lastRenderedPageBreak/>
        <w:t>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Процедура проведения общественных обсуждений состоит из следующих этапов:</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оповещение о начале общественных обсуждений;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размещение проекта, подлежащего рассмотрению на общественных обсуждениях, и информационных материалов к нему на официальном сайте и (или) на Едином портале;</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проведение экспозиции или экспозиций проекта, подлежащего рассмотрению на общественных обсуждениях;</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подготовка и оформление протокола общественных обсуждений;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подготовка и опубликование заключения о результатах общественных обсуждений.</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Процедура проведения публичных слушаний состоит из следующих этапов:</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оповещение о начале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rsidR="0046193C" w:rsidRPr="0046193C" w:rsidRDefault="0046193C" w:rsidP="0046193C">
      <w:pPr>
        <w:ind w:firstLine="709"/>
        <w:jc w:val="both"/>
        <w:rPr>
          <w:sz w:val="24"/>
          <w:szCs w:val="24"/>
        </w:rPr>
      </w:pPr>
      <w:r w:rsidRPr="0046193C">
        <w:rPr>
          <w:sz w:val="24"/>
          <w:szCs w:val="24"/>
        </w:rPr>
        <w:t>В случае</w:t>
      </w:r>
      <w:proofErr w:type="gramStart"/>
      <w:r w:rsidRPr="0046193C">
        <w:rPr>
          <w:sz w:val="24"/>
          <w:szCs w:val="24"/>
        </w:rPr>
        <w:t>,</w:t>
      </w:r>
      <w:proofErr w:type="gramEnd"/>
      <w:r w:rsidRPr="0046193C">
        <w:rPr>
          <w:sz w:val="24"/>
          <w:szCs w:val="24"/>
        </w:rPr>
        <w:t xml:space="preserve"> если для проведения публичных слушаний используется Единый портал, проект, подлежащий рассмотрению на публичных слушаниях, и информационные материалы к нему также размещаются на Едином портале;</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проведение экспозиции или экспозиций проекта, подлежащего рассмотрению на публичных слушаниях;</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проведение собрания или собраний участников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подготовка и оформление протокола публичных слушаний;</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подготовка и опубликование заключения о результатах публичных слушаний.</w:t>
      </w:r>
    </w:p>
    <w:p w:rsidR="0046193C" w:rsidRPr="0046193C" w:rsidRDefault="0046193C" w:rsidP="0046193C">
      <w:pPr>
        <w:pStyle w:val="aa"/>
        <w:numPr>
          <w:ilvl w:val="0"/>
          <w:numId w:val="6"/>
        </w:numPr>
        <w:spacing w:before="0" w:beforeAutospacing="0" w:after="0" w:afterAutospacing="0" w:line="288" w:lineRule="atLeast"/>
        <w:ind w:left="0" w:firstLine="709"/>
        <w:jc w:val="both"/>
      </w:pPr>
      <w:proofErr w:type="gramStart"/>
      <w:r w:rsidRPr="0046193C">
        <w:t>По проекту правил землепользования и застройки Златоустовского городского округа, проекту, предусматривающему внесение изменений в правила землепользования и застройки Златоустовского городского округа, до начала процедур общественных обсуждений или публичных слушаний, предусмотренных пунктами 13 и 14 настоящего Положения, Глава Златоустовского городского округа принимает решение о проведении общественных обсуждений или публичных слушаний, которое оформляется постановлением Администрации Златоустовского городского округа.</w:t>
      </w:r>
      <w:proofErr w:type="gramEnd"/>
    </w:p>
    <w:p w:rsidR="0046193C" w:rsidRPr="0046193C" w:rsidRDefault="0046193C" w:rsidP="0046193C">
      <w:pPr>
        <w:ind w:firstLine="709"/>
        <w:jc w:val="both"/>
        <w:rPr>
          <w:sz w:val="24"/>
          <w:szCs w:val="24"/>
        </w:rPr>
      </w:pPr>
      <w:r w:rsidRPr="0046193C">
        <w:rPr>
          <w:sz w:val="24"/>
          <w:szCs w:val="24"/>
        </w:rPr>
        <w:t>Проект правил землепользования и застройки Златоустовского городского округа, проект, предусматривающий внесение изменений в правила землепользования и застройки Златоустовского городского округа, наряду с размещением на официальном сайте и (или) Едином портале подлежат опубликованию в порядке, установленном для официального опубликования муниципальных правовых актов Златоустовского городского округа.</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Оповещение о начале общественных обсуждений или публичных слушаний по форме согласно приложению № 1 к настоящему Положению, содержащее информацию, предусмотренную пунктом 28 настоящего Положения:</w:t>
      </w:r>
    </w:p>
    <w:p w:rsidR="0046193C" w:rsidRPr="0046193C" w:rsidRDefault="0046193C" w:rsidP="0046193C">
      <w:pPr>
        <w:widowControl/>
        <w:numPr>
          <w:ilvl w:val="1"/>
          <w:numId w:val="6"/>
        </w:numPr>
        <w:autoSpaceDE/>
        <w:autoSpaceDN/>
        <w:adjustRightInd/>
        <w:ind w:left="0" w:firstLine="709"/>
        <w:jc w:val="both"/>
        <w:rPr>
          <w:sz w:val="24"/>
          <w:szCs w:val="24"/>
        </w:rPr>
      </w:pPr>
      <w:r w:rsidRPr="0046193C">
        <w:rPr>
          <w:sz w:val="24"/>
          <w:szCs w:val="24"/>
        </w:rPr>
        <w:t xml:space="preserve">не </w:t>
      </w:r>
      <w:proofErr w:type="gramStart"/>
      <w:r w:rsidRPr="0046193C">
        <w:rPr>
          <w:sz w:val="24"/>
          <w:szCs w:val="24"/>
        </w:rPr>
        <w:t>позднее</w:t>
      </w:r>
      <w:proofErr w:type="gramEnd"/>
      <w:r w:rsidRPr="0046193C">
        <w:rPr>
          <w:sz w:val="24"/>
          <w:szCs w:val="24"/>
        </w:rPr>
        <w:t xml:space="preserve"> чем за семь календарных дней до дня размещения на официальном сайте и (или) Едином портале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Оповещение может быть опубликовано также в иных средствах массовой информации;</w:t>
      </w:r>
    </w:p>
    <w:p w:rsidR="0046193C" w:rsidRPr="0046193C" w:rsidRDefault="0046193C" w:rsidP="0046193C">
      <w:pPr>
        <w:widowControl/>
        <w:numPr>
          <w:ilvl w:val="1"/>
          <w:numId w:val="6"/>
        </w:numPr>
        <w:autoSpaceDE/>
        <w:autoSpaceDN/>
        <w:adjustRightInd/>
        <w:ind w:left="0" w:firstLine="709"/>
        <w:jc w:val="both"/>
        <w:rPr>
          <w:sz w:val="24"/>
          <w:szCs w:val="24"/>
        </w:rPr>
      </w:pPr>
      <w:proofErr w:type="gramStart"/>
      <w:r w:rsidRPr="0046193C">
        <w:rPr>
          <w:sz w:val="24"/>
          <w:szCs w:val="24"/>
        </w:rPr>
        <w:t xml:space="preserve">распространяется на информационных стендах, оборудованных около здания Администрации Златоустовского городского округа, в местах массового скопления граждан и в иных местах, расположенных на территории, в отношении которой </w:t>
      </w:r>
      <w:r w:rsidRPr="0046193C">
        <w:rPr>
          <w:sz w:val="24"/>
          <w:szCs w:val="24"/>
        </w:rPr>
        <w:lastRenderedPageBreak/>
        <w:t>подготовлен соответствующий проект, и (или) в границах территориальных зон и (или) земельных участков, указанных в пункте 12 настоящего Положения (далее – территория, в пределах которой проводятся общественные обсуждения или публичные слушания), иными способами, обеспечивающими доступ</w:t>
      </w:r>
      <w:proofErr w:type="gramEnd"/>
      <w:r w:rsidRPr="0046193C">
        <w:rPr>
          <w:sz w:val="24"/>
          <w:szCs w:val="24"/>
        </w:rPr>
        <w:t xml:space="preserve"> участников общественных обсуждений или публичных слушаний.</w:t>
      </w:r>
    </w:p>
    <w:p w:rsidR="0046193C" w:rsidRPr="0046193C" w:rsidRDefault="0046193C" w:rsidP="0046193C">
      <w:pPr>
        <w:widowControl/>
        <w:numPr>
          <w:ilvl w:val="0"/>
          <w:numId w:val="6"/>
        </w:numPr>
        <w:autoSpaceDE/>
        <w:autoSpaceDN/>
        <w:adjustRightInd/>
        <w:ind w:left="0" w:firstLine="709"/>
        <w:jc w:val="both"/>
        <w:rPr>
          <w:sz w:val="24"/>
          <w:szCs w:val="24"/>
        </w:rPr>
      </w:pPr>
      <w:proofErr w:type="gramStart"/>
      <w:r w:rsidRPr="0046193C">
        <w:rPr>
          <w:sz w:val="24"/>
          <w:szCs w:val="24"/>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правообладателям земельных участков, имеющих общие границы с земельным участком, применительно к которому</w:t>
      </w:r>
      <w:proofErr w:type="gramEnd"/>
      <w:r w:rsidRPr="0046193C">
        <w:rPr>
          <w:sz w:val="24"/>
          <w:szCs w:val="24"/>
        </w:rPr>
        <w:t xml:space="preserve"> запрашивается соответствующее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соответствующее разрешение, и правообладателям помещений, являющихся частью объекта капитального строительства, применительно к которому запрашивается соответствующее разрешение. </w:t>
      </w:r>
    </w:p>
    <w:p w:rsidR="0046193C" w:rsidRPr="0046193C" w:rsidRDefault="0046193C" w:rsidP="0046193C">
      <w:pPr>
        <w:ind w:firstLine="709"/>
        <w:jc w:val="both"/>
        <w:rPr>
          <w:sz w:val="24"/>
          <w:szCs w:val="24"/>
        </w:rPr>
      </w:pPr>
      <w:r w:rsidRPr="0046193C">
        <w:rPr>
          <w:sz w:val="24"/>
          <w:szCs w:val="24"/>
        </w:rPr>
        <w:t>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 или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46193C" w:rsidRPr="0046193C" w:rsidRDefault="0046193C" w:rsidP="0046193C">
      <w:pPr>
        <w:widowControl/>
        <w:numPr>
          <w:ilvl w:val="0"/>
          <w:numId w:val="6"/>
        </w:numPr>
        <w:autoSpaceDE/>
        <w:autoSpaceDN/>
        <w:adjustRightInd/>
        <w:ind w:left="0" w:firstLine="709"/>
        <w:jc w:val="both"/>
        <w:rPr>
          <w:sz w:val="24"/>
          <w:szCs w:val="24"/>
        </w:rPr>
      </w:pPr>
      <w:proofErr w:type="gramStart"/>
      <w:r w:rsidRPr="0046193C">
        <w:rPr>
          <w:sz w:val="24"/>
          <w:szCs w:val="24"/>
        </w:rPr>
        <w:t>В период размещения в соответствии с подпунктом 2 пункта 13 и подпунктом 2 пункта 14 настоящего Положения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пунктом 19 настоящего Положения идентификацию, имеют право вносить предложения и замечания, касающиеся</w:t>
      </w:r>
      <w:proofErr w:type="gramEnd"/>
      <w:r w:rsidRPr="0046193C">
        <w:rPr>
          <w:sz w:val="24"/>
          <w:szCs w:val="24"/>
        </w:rPr>
        <w:t xml:space="preserve"> такого проекта:</w:t>
      </w:r>
    </w:p>
    <w:p w:rsidR="0046193C" w:rsidRPr="0046193C" w:rsidRDefault="0046193C" w:rsidP="0046193C">
      <w:pPr>
        <w:widowControl/>
        <w:numPr>
          <w:ilvl w:val="0"/>
          <w:numId w:val="1"/>
        </w:numPr>
        <w:autoSpaceDE/>
        <w:autoSpaceDN/>
        <w:adjustRightInd/>
        <w:ind w:left="0" w:firstLine="709"/>
        <w:jc w:val="both"/>
        <w:rPr>
          <w:sz w:val="24"/>
          <w:szCs w:val="24"/>
        </w:rPr>
      </w:pPr>
      <w:r w:rsidRPr="0046193C">
        <w:rPr>
          <w:sz w:val="24"/>
          <w:szCs w:val="24"/>
        </w:rPr>
        <w:t>посредством официального сайта или Единого портала;</w:t>
      </w:r>
    </w:p>
    <w:p w:rsidR="0046193C" w:rsidRPr="0046193C" w:rsidRDefault="0046193C" w:rsidP="0046193C">
      <w:pPr>
        <w:widowControl/>
        <w:numPr>
          <w:ilvl w:val="0"/>
          <w:numId w:val="1"/>
        </w:numPr>
        <w:autoSpaceDE/>
        <w:autoSpaceDN/>
        <w:adjustRightInd/>
        <w:ind w:left="0" w:firstLine="709"/>
        <w:jc w:val="both"/>
        <w:rPr>
          <w:sz w:val="24"/>
          <w:szCs w:val="24"/>
        </w:rPr>
      </w:pPr>
      <w:r w:rsidRPr="0046193C">
        <w:rPr>
          <w:sz w:val="24"/>
          <w:szCs w:val="24"/>
        </w:rPr>
        <w:t>в письменной или устной форме в ходе проведения собрания или собраний участников публичных слушаний (в случае проведения публичных слушаний);</w:t>
      </w:r>
    </w:p>
    <w:p w:rsidR="0046193C" w:rsidRPr="0046193C" w:rsidRDefault="0046193C" w:rsidP="0046193C">
      <w:pPr>
        <w:widowControl/>
        <w:numPr>
          <w:ilvl w:val="0"/>
          <w:numId w:val="1"/>
        </w:numPr>
        <w:autoSpaceDE/>
        <w:autoSpaceDN/>
        <w:adjustRightInd/>
        <w:ind w:left="0" w:firstLine="709"/>
        <w:jc w:val="both"/>
        <w:rPr>
          <w:sz w:val="24"/>
          <w:szCs w:val="24"/>
        </w:rPr>
      </w:pPr>
      <w:r w:rsidRPr="0046193C">
        <w:rPr>
          <w:sz w:val="24"/>
          <w:szCs w:val="24"/>
        </w:rPr>
        <w:t>в письменной форме или в форме электронного документа в адрес организатора общественных обсуждений или публичных слушаний;</w:t>
      </w:r>
    </w:p>
    <w:p w:rsidR="0046193C" w:rsidRPr="0046193C" w:rsidRDefault="0046193C" w:rsidP="0046193C">
      <w:pPr>
        <w:widowControl/>
        <w:numPr>
          <w:ilvl w:val="0"/>
          <w:numId w:val="1"/>
        </w:numPr>
        <w:autoSpaceDE/>
        <w:autoSpaceDN/>
        <w:adjustRightInd/>
        <w:ind w:left="0" w:firstLine="709"/>
        <w:jc w:val="both"/>
        <w:rPr>
          <w:sz w:val="24"/>
          <w:szCs w:val="24"/>
        </w:rPr>
      </w:pPr>
      <w:r w:rsidRPr="0046193C">
        <w:rPr>
          <w:sz w:val="24"/>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а также согласие на обработку персональных данных в соответствии с приложением № 4 к настоящему Положению.</w:t>
      </w:r>
    </w:p>
    <w:p w:rsidR="0046193C" w:rsidRPr="0046193C" w:rsidRDefault="0046193C" w:rsidP="0046193C">
      <w:pPr>
        <w:ind w:firstLine="709"/>
        <w:jc w:val="both"/>
        <w:rPr>
          <w:sz w:val="24"/>
          <w:szCs w:val="24"/>
        </w:rPr>
      </w:pPr>
      <w:proofErr w:type="gramStart"/>
      <w:r w:rsidRPr="0046193C">
        <w:rPr>
          <w:sz w:val="24"/>
          <w:szCs w:val="24"/>
        </w:rPr>
        <w:t xml:space="preserve">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w:t>
      </w:r>
      <w:r w:rsidRPr="0046193C">
        <w:rPr>
          <w:sz w:val="24"/>
          <w:szCs w:val="24"/>
        </w:rPr>
        <w:lastRenderedPageBreak/>
        <w:t>государственного реестра недвижимости и иные документы, устанавливающие или удостоверяющие их права на</w:t>
      </w:r>
      <w:proofErr w:type="gramEnd"/>
      <w:r w:rsidRPr="0046193C">
        <w:rPr>
          <w:sz w:val="24"/>
          <w:szCs w:val="24"/>
        </w:rPr>
        <w:t xml:space="preserve"> такие земельные участки, объекты капитального строительства, помещения, являющиеся частью указанных объектов капитального строительства.</w:t>
      </w:r>
    </w:p>
    <w:p w:rsidR="0046193C" w:rsidRPr="0046193C" w:rsidRDefault="0046193C" w:rsidP="0046193C">
      <w:pPr>
        <w:pStyle w:val="s1"/>
        <w:shd w:val="clear" w:color="auto" w:fill="FFFFFF"/>
        <w:spacing w:before="0" w:beforeAutospacing="0" w:after="0" w:afterAutospacing="0"/>
        <w:ind w:firstLine="709"/>
        <w:jc w:val="both"/>
      </w:pPr>
      <w:r w:rsidRPr="0046193C">
        <w:t>Участники публичных слушаний предоставляют согласие на обработку персональных данных в соответствии с приложением № 4 к настоящему Положению.</w:t>
      </w:r>
    </w:p>
    <w:p w:rsidR="0046193C" w:rsidRPr="0046193C" w:rsidRDefault="0046193C" w:rsidP="0046193C">
      <w:pPr>
        <w:ind w:firstLine="709"/>
        <w:jc w:val="both"/>
        <w:rPr>
          <w:sz w:val="24"/>
          <w:szCs w:val="24"/>
        </w:rPr>
      </w:pPr>
      <w:r w:rsidRPr="0046193C">
        <w:rPr>
          <w:sz w:val="24"/>
          <w:szCs w:val="24"/>
        </w:rPr>
        <w:t xml:space="preserve">Не требуется представление указанных в абзацах первом и втором настоящего пункта документов, подтверждающих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w:t>
      </w:r>
      <w:proofErr w:type="gramStart"/>
      <w:r w:rsidRPr="0046193C">
        <w:rPr>
          <w:sz w:val="24"/>
          <w:szCs w:val="24"/>
        </w:rPr>
        <w:t>наименование, основной государственный регистрационный номер, место нахождения и адрес – для юридических лиц), а также согласия на обработку персональных данных в соответствии с приложением № 4 к настоящему Положению, если данными лицами вносятся предложения и замечания, касающиеся проекта, подлежащего рассмотрению на общественных обсуждениях или публичных слушаниях, посредством официального сайта или Единого портала (при условии, что эти сведения содержатся на официальном сайте или</w:t>
      </w:r>
      <w:proofErr w:type="gramEnd"/>
      <w:r w:rsidRPr="0046193C">
        <w:rPr>
          <w:sz w:val="24"/>
          <w:szCs w:val="24"/>
        </w:rPr>
        <w:t xml:space="preserve"> на Едином портале). При этом для подтверждения сведений, указанных в абзацах первом и втором настоящего пункта, может использоваться единая система идентификац</w:t>
      </w:r>
      <w:proofErr w:type="gramStart"/>
      <w:r w:rsidRPr="0046193C">
        <w:rPr>
          <w:sz w:val="24"/>
          <w:szCs w:val="24"/>
        </w:rPr>
        <w:t>ии и ау</w:t>
      </w:r>
      <w:proofErr w:type="gramEnd"/>
      <w:r w:rsidRPr="0046193C">
        <w:rPr>
          <w:sz w:val="24"/>
          <w:szCs w:val="24"/>
        </w:rPr>
        <w:t>тентификации.</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Предложения и замечания, внесенные в соответствии с пунктом 18 настоящего Положения,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пунктом 21 настоящего Положения.</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Предложения и замечания, внесенные в соответствии с пунктом 18 настоящего Положения, не рассматриваются в случае выявления факта представления участником общественных обсуждений или публичных слушаний недостоверных сведений.</w:t>
      </w:r>
    </w:p>
    <w:p w:rsidR="0046193C" w:rsidRPr="0046193C" w:rsidRDefault="0046193C" w:rsidP="0046193C">
      <w:pPr>
        <w:ind w:firstLine="709"/>
        <w:jc w:val="both"/>
        <w:rPr>
          <w:sz w:val="24"/>
          <w:szCs w:val="24"/>
        </w:rPr>
      </w:pPr>
      <w:r w:rsidRPr="0046193C">
        <w:rPr>
          <w:sz w:val="24"/>
          <w:szCs w:val="24"/>
        </w:rPr>
        <w:t>Не подлежат рассмотрению организатором общественных обсуждений или публичных слушаний предложения и замечания, внесенные лицами, не представившими документы и сведения, предусмотренные пунктом 19 настоящего Положения.</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Организацию проведения собрания участников публичных слушаний осуществляют должностные лица организатора публичных слушаний.</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Собрание участников публичных слушаний проводится в следующем порядке:</w:t>
      </w:r>
    </w:p>
    <w:p w:rsidR="0046193C" w:rsidRPr="0046193C" w:rsidRDefault="0046193C" w:rsidP="0046193C">
      <w:pPr>
        <w:pStyle w:val="s1"/>
        <w:shd w:val="clear" w:color="auto" w:fill="FFFFFF"/>
        <w:spacing w:before="0" w:beforeAutospacing="0" w:after="0" w:afterAutospacing="0"/>
        <w:ind w:firstLine="709"/>
        <w:jc w:val="both"/>
      </w:pPr>
      <w:r w:rsidRPr="0046193C">
        <w:t>1)</w:t>
      </w:r>
      <w:r w:rsidRPr="0046193C">
        <w:tab/>
        <w:t xml:space="preserve">перед началом собрания участников </w:t>
      </w:r>
      <w:r w:rsidRPr="0046193C">
        <w:rPr>
          <w:rStyle w:val="a9"/>
          <w:i w:val="0"/>
        </w:rPr>
        <w:t>публичных</w:t>
      </w:r>
      <w:r w:rsidRPr="0046193C">
        <w:rPr>
          <w:i/>
        </w:rPr>
        <w:t xml:space="preserve"> </w:t>
      </w:r>
      <w:r w:rsidRPr="0046193C">
        <w:rPr>
          <w:rStyle w:val="a9"/>
          <w:i w:val="0"/>
        </w:rPr>
        <w:t>слушаний</w:t>
      </w:r>
      <w:r w:rsidRPr="0046193C">
        <w:t xml:space="preserve"> должностные лица организатора публичных слушаний осуществляют регистрацию участников публичных слушаний.</w:t>
      </w:r>
    </w:p>
    <w:p w:rsidR="0046193C" w:rsidRPr="0046193C" w:rsidRDefault="0046193C" w:rsidP="0046193C">
      <w:pPr>
        <w:pStyle w:val="s1"/>
        <w:shd w:val="clear" w:color="auto" w:fill="FFFFFF"/>
        <w:spacing w:before="0" w:beforeAutospacing="0" w:after="0" w:afterAutospacing="0"/>
        <w:ind w:firstLine="709"/>
        <w:jc w:val="both"/>
      </w:pPr>
      <w:r w:rsidRPr="0046193C">
        <w:t xml:space="preserve">Регистрация участников публичных слушаний начинается не </w:t>
      </w:r>
      <w:proofErr w:type="gramStart"/>
      <w:r w:rsidRPr="0046193C">
        <w:t>позднее</w:t>
      </w:r>
      <w:proofErr w:type="gramEnd"/>
      <w:r w:rsidRPr="0046193C">
        <w:t xml:space="preserve"> чем за 30 минут до начала собрания участников публичных слушаний и заканчивается с наступлением времени проведения собрания участников публичных слушаний, указанного в оповещении о начале публичных слушаний.</w:t>
      </w:r>
    </w:p>
    <w:p w:rsidR="0046193C" w:rsidRPr="0046193C" w:rsidRDefault="0046193C" w:rsidP="0046193C">
      <w:pPr>
        <w:pStyle w:val="s1"/>
        <w:shd w:val="clear" w:color="auto" w:fill="FFFFFF"/>
        <w:spacing w:before="0" w:beforeAutospacing="0" w:after="0" w:afterAutospacing="0"/>
        <w:ind w:firstLine="709"/>
        <w:jc w:val="both"/>
      </w:pPr>
      <w:r w:rsidRPr="0046193C">
        <w:t>Для регистрации участники публичных слушаний предъявляют документы, удостоверяющие их личность и полномочия, а также документы и сведения, предусмотренные пунктом 19 настоящего Положения.</w:t>
      </w:r>
    </w:p>
    <w:p w:rsidR="0046193C" w:rsidRPr="0046193C" w:rsidRDefault="0046193C" w:rsidP="0046193C">
      <w:pPr>
        <w:ind w:firstLine="709"/>
        <w:jc w:val="both"/>
        <w:rPr>
          <w:sz w:val="24"/>
          <w:szCs w:val="24"/>
        </w:rPr>
      </w:pPr>
      <w:r w:rsidRPr="0046193C">
        <w:rPr>
          <w:sz w:val="24"/>
          <w:szCs w:val="24"/>
        </w:rPr>
        <w:t>2)</w:t>
      </w:r>
      <w:r w:rsidRPr="0046193C">
        <w:rPr>
          <w:sz w:val="24"/>
          <w:szCs w:val="24"/>
        </w:rPr>
        <w:tab/>
        <w:t>после наступления времени проведения собрания участников публичных слушаний, указанного в оповещении о начале публичных слушаний, председатель собрания участников публичных слушаний открывает собрание участников публичных слушаний и объявляет наименование вынесенного на публичные слушания проекта.</w:t>
      </w:r>
    </w:p>
    <w:p w:rsidR="0046193C" w:rsidRPr="0046193C" w:rsidRDefault="0046193C" w:rsidP="0046193C">
      <w:pPr>
        <w:ind w:firstLine="709"/>
        <w:jc w:val="both"/>
        <w:rPr>
          <w:sz w:val="24"/>
          <w:szCs w:val="24"/>
        </w:rPr>
      </w:pPr>
      <w:r w:rsidRPr="0046193C">
        <w:rPr>
          <w:sz w:val="24"/>
          <w:szCs w:val="24"/>
        </w:rPr>
        <w:t>В качестве председателя собрания участников публичных слушаний могут выступать:</w:t>
      </w:r>
    </w:p>
    <w:p w:rsidR="0046193C" w:rsidRPr="0046193C" w:rsidRDefault="0046193C" w:rsidP="0046193C">
      <w:pPr>
        <w:widowControl/>
        <w:numPr>
          <w:ilvl w:val="0"/>
          <w:numId w:val="7"/>
        </w:numPr>
        <w:autoSpaceDE/>
        <w:autoSpaceDN/>
        <w:adjustRightInd/>
        <w:ind w:left="0" w:firstLine="709"/>
        <w:jc w:val="both"/>
        <w:rPr>
          <w:sz w:val="24"/>
          <w:szCs w:val="24"/>
        </w:rPr>
      </w:pPr>
      <w:r w:rsidRPr="0046193C">
        <w:rPr>
          <w:sz w:val="24"/>
          <w:szCs w:val="24"/>
        </w:rPr>
        <w:t>в случае</w:t>
      </w:r>
      <w:proofErr w:type="gramStart"/>
      <w:r w:rsidRPr="0046193C">
        <w:rPr>
          <w:sz w:val="24"/>
          <w:szCs w:val="24"/>
        </w:rPr>
        <w:t>,</w:t>
      </w:r>
      <w:proofErr w:type="gramEnd"/>
      <w:r w:rsidRPr="0046193C">
        <w:rPr>
          <w:sz w:val="24"/>
          <w:szCs w:val="24"/>
        </w:rPr>
        <w:t xml:space="preserve"> если организатором публичных слушаний является Комиссия по отдельным вопросам землепользования на территории Златоустовского городского округа или Комиссия по территориальному планированию Златоустовского городского округа – </w:t>
      </w:r>
      <w:r w:rsidRPr="0046193C">
        <w:rPr>
          <w:sz w:val="24"/>
          <w:szCs w:val="24"/>
        </w:rPr>
        <w:lastRenderedPageBreak/>
        <w:t>председатель соответствующей комиссии, его заместитель, либо иное уполномоченное должностное лицо, являющееся постоянным членом указанной комиссии;</w:t>
      </w:r>
    </w:p>
    <w:p w:rsidR="0046193C" w:rsidRPr="0046193C" w:rsidRDefault="0046193C" w:rsidP="0046193C">
      <w:pPr>
        <w:widowControl/>
        <w:numPr>
          <w:ilvl w:val="0"/>
          <w:numId w:val="7"/>
        </w:numPr>
        <w:autoSpaceDE/>
        <w:autoSpaceDN/>
        <w:adjustRightInd/>
        <w:ind w:left="0" w:firstLine="709"/>
        <w:jc w:val="both"/>
        <w:rPr>
          <w:sz w:val="24"/>
          <w:szCs w:val="24"/>
        </w:rPr>
      </w:pPr>
      <w:r w:rsidRPr="0046193C">
        <w:rPr>
          <w:sz w:val="24"/>
          <w:szCs w:val="24"/>
        </w:rPr>
        <w:t>в случае</w:t>
      </w:r>
      <w:proofErr w:type="gramStart"/>
      <w:r w:rsidRPr="0046193C">
        <w:rPr>
          <w:sz w:val="24"/>
          <w:szCs w:val="24"/>
        </w:rPr>
        <w:t>,</w:t>
      </w:r>
      <w:proofErr w:type="gramEnd"/>
      <w:r w:rsidRPr="0046193C">
        <w:rPr>
          <w:sz w:val="24"/>
          <w:szCs w:val="24"/>
        </w:rPr>
        <w:t xml:space="preserve"> если организатором публичных слушаний является Администрация Златоустовского городского округа – Глава Златоустовского городского округа, его заместители, либо должностные лица структурных подразделений и отраслевых (функциональных) органов Администрации Златоустовского городского округа, осуществляющих подготовку и проведение публичных слушаний.</w:t>
      </w:r>
    </w:p>
    <w:p w:rsidR="0046193C" w:rsidRPr="0046193C" w:rsidRDefault="0046193C" w:rsidP="0046193C">
      <w:pPr>
        <w:ind w:firstLine="709"/>
        <w:jc w:val="both"/>
        <w:rPr>
          <w:sz w:val="24"/>
          <w:szCs w:val="24"/>
        </w:rPr>
      </w:pPr>
      <w:r w:rsidRPr="0046193C">
        <w:rPr>
          <w:sz w:val="24"/>
          <w:szCs w:val="24"/>
        </w:rPr>
        <w:t>3)</w:t>
      </w:r>
      <w:r w:rsidRPr="0046193C">
        <w:rPr>
          <w:sz w:val="24"/>
          <w:szCs w:val="24"/>
        </w:rPr>
        <w:tab/>
        <w:t>председатель собрания участников публичных слушаний выступает с докладом по вопросу, вынесенному для обсуждения на публичных слушаниях, после чего предоставляет слово иным докладчикам;</w:t>
      </w:r>
    </w:p>
    <w:p w:rsidR="0046193C" w:rsidRPr="0046193C" w:rsidRDefault="0046193C" w:rsidP="0046193C">
      <w:pPr>
        <w:ind w:firstLine="709"/>
        <w:jc w:val="both"/>
        <w:rPr>
          <w:sz w:val="24"/>
          <w:szCs w:val="24"/>
        </w:rPr>
      </w:pPr>
      <w:r w:rsidRPr="0046193C">
        <w:rPr>
          <w:sz w:val="24"/>
          <w:szCs w:val="24"/>
        </w:rPr>
        <w:t>Участники публичных слушаний вправе задавать вопросы докладчикам после завершения доклада.</w:t>
      </w:r>
    </w:p>
    <w:p w:rsidR="0046193C" w:rsidRPr="0046193C" w:rsidRDefault="0046193C" w:rsidP="0046193C">
      <w:pPr>
        <w:ind w:firstLine="709"/>
        <w:jc w:val="both"/>
        <w:rPr>
          <w:sz w:val="24"/>
          <w:szCs w:val="24"/>
        </w:rPr>
      </w:pPr>
      <w:r w:rsidRPr="0046193C">
        <w:rPr>
          <w:sz w:val="24"/>
          <w:szCs w:val="24"/>
        </w:rPr>
        <w:t>В случае</w:t>
      </w:r>
      <w:proofErr w:type="gramStart"/>
      <w:r w:rsidRPr="0046193C">
        <w:rPr>
          <w:sz w:val="24"/>
          <w:szCs w:val="24"/>
        </w:rPr>
        <w:t>,</w:t>
      </w:r>
      <w:proofErr w:type="gramEnd"/>
      <w:r w:rsidRPr="0046193C">
        <w:rPr>
          <w:sz w:val="24"/>
          <w:szCs w:val="24"/>
        </w:rPr>
        <w:t xml:space="preserve"> если вопрос участника публичных слушаний не относятся к предмету публичных слушаний, такой вопрос отклоняется;</w:t>
      </w:r>
    </w:p>
    <w:p w:rsidR="0046193C" w:rsidRPr="0046193C" w:rsidRDefault="0046193C" w:rsidP="0046193C">
      <w:pPr>
        <w:ind w:firstLine="709"/>
        <w:jc w:val="both"/>
        <w:rPr>
          <w:sz w:val="24"/>
          <w:szCs w:val="24"/>
        </w:rPr>
      </w:pPr>
      <w:r w:rsidRPr="0046193C">
        <w:rPr>
          <w:sz w:val="24"/>
          <w:szCs w:val="24"/>
        </w:rPr>
        <w:t>4)</w:t>
      </w:r>
      <w:r w:rsidRPr="0046193C">
        <w:rPr>
          <w:sz w:val="24"/>
          <w:szCs w:val="24"/>
        </w:rPr>
        <w:tab/>
        <w:t>председатель собрания участников публичных слушаний оглашает содержание замечаний, предложений и письменных мнений, поступивших в адрес организатора публичных слушаний до начала собрания участников публичных слушаний;</w:t>
      </w:r>
    </w:p>
    <w:p w:rsidR="0046193C" w:rsidRPr="0046193C" w:rsidRDefault="0046193C" w:rsidP="0046193C">
      <w:pPr>
        <w:ind w:firstLine="709"/>
        <w:jc w:val="both"/>
        <w:rPr>
          <w:sz w:val="24"/>
          <w:szCs w:val="24"/>
        </w:rPr>
      </w:pPr>
      <w:r w:rsidRPr="0046193C">
        <w:rPr>
          <w:sz w:val="24"/>
          <w:szCs w:val="24"/>
        </w:rPr>
        <w:t>5)</w:t>
      </w:r>
      <w:r w:rsidRPr="0046193C">
        <w:rPr>
          <w:sz w:val="24"/>
          <w:szCs w:val="24"/>
        </w:rPr>
        <w:tab/>
        <w:t>участники собрания в порядке очередности выступают с замечаниями и предложениями по проектам, вынесенным для обсуждения на публичных слушаниях, а также задают имеющиеся вопросы.</w:t>
      </w:r>
    </w:p>
    <w:p w:rsidR="0046193C" w:rsidRPr="0046193C" w:rsidRDefault="0046193C" w:rsidP="0046193C">
      <w:pPr>
        <w:ind w:firstLine="709"/>
        <w:jc w:val="both"/>
        <w:rPr>
          <w:sz w:val="24"/>
          <w:szCs w:val="24"/>
        </w:rPr>
      </w:pPr>
      <w:r w:rsidRPr="0046193C">
        <w:rPr>
          <w:sz w:val="24"/>
          <w:szCs w:val="24"/>
        </w:rPr>
        <w:t>Участники публичных слушаний перед началом речи называют свои фамилию, имя, отчество (последнее – при наличии), при необходимости – должность и статус, в котором они присутствуют на публичных слушаниях.</w:t>
      </w:r>
    </w:p>
    <w:p w:rsidR="0046193C" w:rsidRPr="0046193C" w:rsidRDefault="0046193C" w:rsidP="0046193C">
      <w:pPr>
        <w:ind w:firstLine="709"/>
        <w:jc w:val="both"/>
        <w:rPr>
          <w:sz w:val="24"/>
          <w:szCs w:val="24"/>
        </w:rPr>
      </w:pPr>
      <w:r w:rsidRPr="0046193C">
        <w:rPr>
          <w:sz w:val="24"/>
          <w:szCs w:val="24"/>
        </w:rPr>
        <w:t>Замечания, предложения и вопросы участников публичных слушаний должны относиться к предмету публичных слушаний.</w:t>
      </w:r>
    </w:p>
    <w:p w:rsidR="0046193C" w:rsidRPr="0046193C" w:rsidRDefault="0046193C" w:rsidP="0046193C">
      <w:pPr>
        <w:ind w:firstLine="709"/>
        <w:jc w:val="both"/>
        <w:rPr>
          <w:sz w:val="24"/>
          <w:szCs w:val="24"/>
        </w:rPr>
      </w:pPr>
      <w:r w:rsidRPr="0046193C">
        <w:rPr>
          <w:sz w:val="24"/>
          <w:szCs w:val="24"/>
        </w:rPr>
        <w:t>В случае</w:t>
      </w:r>
      <w:proofErr w:type="gramStart"/>
      <w:r w:rsidRPr="0046193C">
        <w:rPr>
          <w:sz w:val="24"/>
          <w:szCs w:val="24"/>
        </w:rPr>
        <w:t>,</w:t>
      </w:r>
      <w:proofErr w:type="gramEnd"/>
      <w:r w:rsidRPr="0046193C">
        <w:rPr>
          <w:sz w:val="24"/>
          <w:szCs w:val="24"/>
        </w:rPr>
        <w:t xml:space="preserve"> если замечание, предложение или вопрос участника публичных слушаний не относятся к предмету публичных слушаний, такое замечание, предложение или вопрос отклоняются;</w:t>
      </w:r>
    </w:p>
    <w:p w:rsidR="0046193C" w:rsidRPr="0046193C" w:rsidRDefault="0046193C" w:rsidP="0046193C">
      <w:pPr>
        <w:ind w:firstLine="709"/>
        <w:jc w:val="both"/>
        <w:rPr>
          <w:sz w:val="24"/>
          <w:szCs w:val="24"/>
        </w:rPr>
      </w:pPr>
      <w:r w:rsidRPr="0046193C">
        <w:rPr>
          <w:sz w:val="24"/>
          <w:szCs w:val="24"/>
        </w:rPr>
        <w:t>6)</w:t>
      </w:r>
      <w:r w:rsidRPr="0046193C">
        <w:rPr>
          <w:sz w:val="24"/>
          <w:szCs w:val="24"/>
        </w:rPr>
        <w:tab/>
        <w:t>после завершения обсуждения вопросов, являющихся предметом публичных слушаний, председатель собрания участников публичных слушаний объявляет об окончании публичных слушаний.</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Организатор общественных обсуждений или публичных слушаний осуществляет подготовку аргументированных рекомендаций о целесообразности или нецелесообразности учета внесенных участниками общественных обсуждений или публичных слушаний предложений и замечаний, а также подготовку выводов по результатам общественных обсуждений или публичных слушаний.</w:t>
      </w:r>
    </w:p>
    <w:p w:rsidR="0046193C" w:rsidRPr="0046193C" w:rsidRDefault="0046193C" w:rsidP="0046193C">
      <w:pPr>
        <w:widowControl/>
        <w:numPr>
          <w:ilvl w:val="0"/>
          <w:numId w:val="6"/>
        </w:numPr>
        <w:autoSpaceDE/>
        <w:autoSpaceDN/>
        <w:adjustRightInd/>
        <w:ind w:left="0" w:firstLine="709"/>
        <w:jc w:val="both"/>
        <w:rPr>
          <w:sz w:val="24"/>
          <w:szCs w:val="24"/>
        </w:rPr>
      </w:pPr>
      <w:r w:rsidRPr="0046193C">
        <w:rPr>
          <w:sz w:val="24"/>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27.07.2006 г. № 152-ФЗ «О персональных данных».</w:t>
      </w:r>
    </w:p>
    <w:p w:rsidR="0046193C" w:rsidRPr="0046193C" w:rsidRDefault="0046193C" w:rsidP="0046193C">
      <w:pPr>
        <w:ind w:firstLine="709"/>
        <w:jc w:val="both"/>
        <w:rPr>
          <w:sz w:val="24"/>
          <w:szCs w:val="24"/>
        </w:rPr>
      </w:pPr>
    </w:p>
    <w:p w:rsidR="0046193C" w:rsidRPr="0046193C" w:rsidRDefault="0046193C" w:rsidP="0046193C">
      <w:pPr>
        <w:widowControl/>
        <w:numPr>
          <w:ilvl w:val="0"/>
          <w:numId w:val="5"/>
        </w:numPr>
        <w:autoSpaceDE/>
        <w:autoSpaceDN/>
        <w:adjustRightInd/>
        <w:ind w:left="0" w:firstLine="709"/>
        <w:jc w:val="center"/>
        <w:rPr>
          <w:rFonts w:eastAsia="Lucida Sans Unicode"/>
          <w:noProof/>
          <w:kern w:val="1"/>
          <w:sz w:val="24"/>
          <w:szCs w:val="24"/>
        </w:rPr>
      </w:pPr>
      <w:r w:rsidRPr="0046193C">
        <w:rPr>
          <w:rFonts w:eastAsia="Lucida Sans Unicode"/>
          <w:noProof/>
          <w:kern w:val="1"/>
          <w:sz w:val="24"/>
          <w:szCs w:val="24"/>
        </w:rPr>
        <w:t>Требования к информационным стендам, на которых размещаются оповещения о начале общественных обсуждений или публичных слушаний</w:t>
      </w:r>
    </w:p>
    <w:p w:rsidR="0046193C" w:rsidRPr="0046193C" w:rsidRDefault="0046193C" w:rsidP="0046193C">
      <w:pPr>
        <w:ind w:firstLine="709"/>
        <w:jc w:val="both"/>
        <w:rPr>
          <w:rFonts w:eastAsia="Lucida Sans Unicode"/>
          <w:noProof/>
          <w:kern w:val="1"/>
          <w:sz w:val="24"/>
          <w:szCs w:val="24"/>
        </w:rPr>
      </w:pP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Информационные стенды размещаются в местах, предусмотренных подпунктом 2 пункта 16 Положения, и должны обеспечивать доступность для их просмотра участниками общественных обсуждений или публичных слушаний, а также защиту размещаемых на них оповещений от внешних воздействий.</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Тексты оповещений, размещаемых на информационных стендах, печатаются ярким, контрастным к основному фону шрифтом размером не менее 14 пунктов без исправлений.</w:t>
      </w:r>
    </w:p>
    <w:p w:rsidR="0046193C" w:rsidRPr="0046193C" w:rsidRDefault="0046193C" w:rsidP="0046193C">
      <w:pPr>
        <w:ind w:firstLine="709"/>
        <w:jc w:val="both"/>
        <w:rPr>
          <w:rFonts w:eastAsia="Lucida Sans Unicode"/>
          <w:noProof/>
          <w:kern w:val="1"/>
          <w:sz w:val="24"/>
          <w:szCs w:val="24"/>
        </w:rPr>
      </w:pPr>
    </w:p>
    <w:p w:rsidR="0046193C" w:rsidRPr="0046193C" w:rsidRDefault="0046193C" w:rsidP="0046193C">
      <w:pPr>
        <w:widowControl/>
        <w:numPr>
          <w:ilvl w:val="0"/>
          <w:numId w:val="5"/>
        </w:numPr>
        <w:autoSpaceDE/>
        <w:autoSpaceDN/>
        <w:adjustRightInd/>
        <w:ind w:left="0" w:firstLine="0"/>
        <w:jc w:val="center"/>
        <w:rPr>
          <w:rFonts w:eastAsia="Lucida Sans Unicode"/>
          <w:noProof/>
          <w:kern w:val="1"/>
          <w:sz w:val="24"/>
          <w:szCs w:val="24"/>
        </w:rPr>
      </w:pPr>
      <w:r w:rsidRPr="0046193C">
        <w:rPr>
          <w:rFonts w:eastAsia="Lucida Sans Unicode"/>
          <w:noProof/>
          <w:kern w:val="1"/>
          <w:sz w:val="24"/>
          <w:szCs w:val="24"/>
        </w:rPr>
        <w:t>Форма оповещения о начале общественных обсуждений или публичных слушаний</w:t>
      </w:r>
    </w:p>
    <w:p w:rsidR="0046193C" w:rsidRPr="0046193C" w:rsidRDefault="0046193C" w:rsidP="0046193C">
      <w:pPr>
        <w:ind w:firstLine="709"/>
        <w:jc w:val="both"/>
        <w:rPr>
          <w:rFonts w:eastAsia="Lucida Sans Unicode"/>
          <w:noProof/>
          <w:kern w:val="1"/>
          <w:sz w:val="24"/>
          <w:szCs w:val="24"/>
        </w:rPr>
      </w:pP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Оповещение о начале общественных обсуждений или публичных слушаний оформляется в соответствии с приложением № 1 к настоящему Положению и содержит:</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информацию об официальном сайте и (или) Едином портале, на которых будут размещены проект, подлежащий рассмотрению на общественных обсуждениях или публичных слушаниях, и информационные материалы к нему;</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 (в случае, если информационные стенды размещены в помещениях);</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информацию о дате, времени и месте проведения собрания или собраний участников публичных слушаний (в случае проведения публичных слушаний).</w:t>
      </w:r>
    </w:p>
    <w:p w:rsidR="0046193C" w:rsidRPr="0046193C" w:rsidRDefault="0046193C" w:rsidP="0046193C">
      <w:pPr>
        <w:jc w:val="both"/>
        <w:rPr>
          <w:rFonts w:eastAsia="Lucida Sans Unicode"/>
          <w:noProof/>
          <w:kern w:val="1"/>
          <w:sz w:val="24"/>
          <w:szCs w:val="24"/>
        </w:rPr>
      </w:pPr>
    </w:p>
    <w:p w:rsidR="0046193C" w:rsidRPr="0046193C" w:rsidRDefault="0046193C" w:rsidP="0046193C">
      <w:pPr>
        <w:widowControl/>
        <w:numPr>
          <w:ilvl w:val="0"/>
          <w:numId w:val="5"/>
        </w:numPr>
        <w:autoSpaceDE/>
        <w:autoSpaceDN/>
        <w:adjustRightInd/>
        <w:ind w:left="0" w:firstLine="709"/>
        <w:jc w:val="center"/>
        <w:rPr>
          <w:rFonts w:eastAsia="Lucida Sans Unicode"/>
          <w:noProof/>
          <w:kern w:val="1"/>
          <w:sz w:val="24"/>
          <w:szCs w:val="24"/>
        </w:rPr>
      </w:pPr>
      <w:r w:rsidRPr="0046193C">
        <w:rPr>
          <w:rFonts w:eastAsia="Lucida Sans Unicode"/>
          <w:noProof/>
          <w:kern w:val="1"/>
          <w:sz w:val="24"/>
          <w:szCs w:val="24"/>
        </w:rPr>
        <w:t>Порядок проведения экспозиции проекта, подлежащего рассмотрению на общественных обсуждениях или публичных слушаний, порядок консультирования посетителей экспозиции проекта, подлежащего рассмотрению на общественных обсуждениях</w:t>
      </w:r>
    </w:p>
    <w:p w:rsidR="0046193C" w:rsidRPr="0046193C" w:rsidRDefault="0046193C" w:rsidP="0046193C">
      <w:pPr>
        <w:ind w:firstLine="709"/>
        <w:jc w:val="both"/>
        <w:rPr>
          <w:rFonts w:eastAsia="Lucida Sans Unicode"/>
          <w:noProof/>
          <w:kern w:val="1"/>
          <w:sz w:val="24"/>
          <w:szCs w:val="24"/>
        </w:rPr>
      </w:pP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В день размещения проекта, подлежащего рассмотрению на общественных обсуждениях или публичных слушаниях, и информационных материалов к нему на официальном сайте и (или) Едином портале организатор общественных обсуждений или публичных слушаний открывает экспозицию или экспозиции такого проекта.</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 xml:space="preserve">Экспозиция организуется путем размещения на указанных в разделе </w:t>
      </w:r>
      <w:r w:rsidRPr="0046193C">
        <w:rPr>
          <w:rFonts w:eastAsia="Lucida Sans Unicode"/>
          <w:noProof/>
          <w:kern w:val="1"/>
          <w:sz w:val="24"/>
          <w:szCs w:val="24"/>
          <w:lang w:val="en-US"/>
        </w:rPr>
        <w:t>VI</w:t>
      </w:r>
      <w:r w:rsidRPr="0046193C">
        <w:rPr>
          <w:rFonts w:eastAsia="Lucida Sans Unicode"/>
          <w:noProof/>
          <w:kern w:val="1"/>
          <w:sz w:val="24"/>
          <w:szCs w:val="24"/>
        </w:rPr>
        <w:t xml:space="preserve"> настоящего Положения информационных стендах демонстрационных материалов.</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Демонстрационные материалы, подготовленные разработчиком проекта, представляют собой текст проекта, обоснование проекта, информационные материалы к проекту, сравнительные таблицы и иные материалы, наглядно отображающие содержание проекта, подлежащего рассмотрению на общественных обсуждениях или публичных слушаний.</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proofErr w:type="gramStart"/>
      <w:r w:rsidRPr="0046193C">
        <w:rPr>
          <w:rFonts w:eastAsia="Lucida Sans Unicode"/>
          <w:noProof/>
          <w:kern w:val="1"/>
          <w:sz w:val="24"/>
          <w:szCs w:val="24"/>
        </w:rPr>
        <w:t>Место, дата открытия экспозиции или экспозиций проекта, подлежащего рассмотрению на общественных обсуждениях или публичных слушаний, сроки проведения экспозиции или экспозиций такого проекта, а также дни и часы, в которые возможно посещение указанных экспозиции или экспозиций, указываются в соответствии с подпунктом 4 пункта 28 настоящего Положения в оповещении о начале общественных обсуждений или публичных слушаний.</w:t>
      </w:r>
      <w:proofErr w:type="gramEnd"/>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Экспозиция или экспозиции проекта, подлежащего рассмотрению на общественных обсуждениях или публичных слушаний, проводятся в течение всего периода размещения такого проекта на официальном сайте и (или) Едином портале.</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В ходе работы экспозиции организатором общественных обсуждений или публичных слушаний организуются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слушаний.</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lastRenderedPageBreak/>
        <w:t>Консультирование посетителей экспозиции осуществляется представителями организатора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слушаний, путем телефонной и (или) электронной связи.</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 xml:space="preserve">На информационных стендах, указанных в разделе </w:t>
      </w:r>
      <w:r w:rsidRPr="0046193C">
        <w:rPr>
          <w:rFonts w:eastAsia="Lucida Sans Unicode"/>
          <w:noProof/>
          <w:kern w:val="1"/>
          <w:sz w:val="24"/>
          <w:szCs w:val="24"/>
          <w:lang w:val="en-US"/>
        </w:rPr>
        <w:t>VI</w:t>
      </w:r>
      <w:r w:rsidRPr="0046193C">
        <w:rPr>
          <w:rFonts w:eastAsia="Lucida Sans Unicode"/>
          <w:noProof/>
          <w:kern w:val="1"/>
          <w:sz w:val="24"/>
          <w:szCs w:val="24"/>
        </w:rPr>
        <w:t xml:space="preserve"> настоящего Положения, размещается информация с указанием номера телефона, по которому осуществляется консультирование, дней и часов, в которые осуществляется консультирование по телефону, а также адреса электронной почты.</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Ответ на устный вопрос посетителя экспозиции дается в устной форме, вежливо (корректно) и по существу вопроса.</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Ответ на вопрос, заданный по телефону, должен начинаться с информации о наименовании организации, в которую обратился гражданин, фамилии, имени, отчества и должности сотрудника, принявшего телефонный звонок.</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Ответ на вопрос, направленный на электронную почту, дается в течение одного рабочего дня, следующего за днем поступления вопроса.</w:t>
      </w:r>
    </w:p>
    <w:p w:rsidR="0046193C" w:rsidRPr="0046193C" w:rsidRDefault="0046193C" w:rsidP="0046193C">
      <w:pPr>
        <w:jc w:val="both"/>
        <w:rPr>
          <w:rFonts w:eastAsia="Lucida Sans Unicode"/>
          <w:noProof/>
          <w:kern w:val="1"/>
          <w:sz w:val="24"/>
          <w:szCs w:val="24"/>
        </w:rPr>
      </w:pPr>
    </w:p>
    <w:p w:rsidR="0046193C" w:rsidRPr="0046193C" w:rsidRDefault="0046193C" w:rsidP="0046193C">
      <w:pPr>
        <w:widowControl/>
        <w:numPr>
          <w:ilvl w:val="0"/>
          <w:numId w:val="5"/>
        </w:numPr>
        <w:autoSpaceDE/>
        <w:autoSpaceDN/>
        <w:adjustRightInd/>
        <w:ind w:left="0" w:firstLine="709"/>
        <w:jc w:val="center"/>
        <w:rPr>
          <w:rFonts w:eastAsia="Lucida Sans Unicode"/>
          <w:noProof/>
          <w:kern w:val="1"/>
          <w:sz w:val="24"/>
          <w:szCs w:val="24"/>
        </w:rPr>
      </w:pPr>
      <w:r w:rsidRPr="0046193C">
        <w:rPr>
          <w:rFonts w:eastAsia="Lucida Sans Unicode"/>
          <w:noProof/>
          <w:kern w:val="1"/>
          <w:sz w:val="24"/>
          <w:szCs w:val="24"/>
        </w:rPr>
        <w:t>Порядок подготовки и форма протокола общественных обсуждений или публичных слушаний</w:t>
      </w:r>
    </w:p>
    <w:p w:rsidR="0046193C" w:rsidRPr="0046193C" w:rsidRDefault="0046193C" w:rsidP="0046193C">
      <w:pPr>
        <w:ind w:firstLine="709"/>
        <w:jc w:val="both"/>
        <w:rPr>
          <w:rFonts w:eastAsia="Lucida Sans Unicode"/>
          <w:noProof/>
          <w:kern w:val="1"/>
          <w:sz w:val="24"/>
          <w:szCs w:val="24"/>
        </w:rPr>
      </w:pP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proofErr w:type="gramStart"/>
      <w:r w:rsidRPr="0046193C">
        <w:rPr>
          <w:rFonts w:eastAsia="Lucida Sans Unicode"/>
          <w:noProof/>
          <w:kern w:val="1"/>
          <w:sz w:val="24"/>
          <w:szCs w:val="24"/>
        </w:rPr>
        <w:t>Не позднее трех дней после окончания срока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 организатор общественных обсуждений или публичных слушаний подготавливает и оформляет согласно приложению № 2 к настоящему Положению протокол общественных обсуждений или публичных слушаний, в котором указываются:</w:t>
      </w:r>
      <w:proofErr w:type="gramEnd"/>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дата оформления протокола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информация об организаторе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информация, содержащаяся в опубликованном оповещении о начале общественных обсуждений или публичных слушаний, дата и источник его опубликования;</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 постоянно проживающих на территории, в пределах которой проводятся общественные обсуждения или публичных слушаний, и предложения и замечания иных участников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сведения об общем количестве участников публичных слушаний, принявших участие в собрании участников публичных слушаний (в случае проведения публичных слушаний).</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proofErr w:type="gramStart"/>
      <w:r w:rsidRPr="0046193C">
        <w:rPr>
          <w:rFonts w:eastAsia="Lucida Sans Unicode"/>
          <w:noProof/>
          <w:kern w:val="1"/>
          <w:sz w:val="24"/>
          <w:szCs w:val="24"/>
        </w:rPr>
        <w:t>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lastRenderedPageBreak/>
        <w:t>Протокол публичных слушаний или общественных обсуждений подписывает упономоченное должностное лицо организатора общественных обсуждений или публичных слушаний:</w:t>
      </w:r>
    </w:p>
    <w:p w:rsidR="0046193C" w:rsidRPr="0046193C" w:rsidRDefault="0046193C" w:rsidP="0046193C">
      <w:pPr>
        <w:widowControl/>
        <w:numPr>
          <w:ilvl w:val="0"/>
          <w:numId w:val="8"/>
        </w:numPr>
        <w:autoSpaceDE/>
        <w:autoSpaceDN/>
        <w:adjustRightInd/>
        <w:ind w:left="0" w:firstLine="709"/>
        <w:jc w:val="both"/>
        <w:rPr>
          <w:sz w:val="24"/>
          <w:szCs w:val="24"/>
        </w:rPr>
      </w:pPr>
      <w:r w:rsidRPr="0046193C">
        <w:rPr>
          <w:sz w:val="24"/>
          <w:szCs w:val="24"/>
        </w:rPr>
        <w:t>в случае</w:t>
      </w:r>
      <w:proofErr w:type="gramStart"/>
      <w:r w:rsidRPr="0046193C">
        <w:rPr>
          <w:sz w:val="24"/>
          <w:szCs w:val="24"/>
        </w:rPr>
        <w:t>,</w:t>
      </w:r>
      <w:proofErr w:type="gramEnd"/>
      <w:r w:rsidRPr="0046193C">
        <w:rPr>
          <w:sz w:val="24"/>
          <w:szCs w:val="24"/>
        </w:rPr>
        <w:t xml:space="preserve"> если организатором публичных слушаний является Комиссия по отдельным вопросам землепользования на территории Златоустовского городского округа или Комиссия по территориальному планированию Златоустовского городского округа – председатель соответствующей комиссии либо его заместитель;</w:t>
      </w:r>
    </w:p>
    <w:p w:rsidR="0046193C" w:rsidRPr="0046193C" w:rsidRDefault="0046193C" w:rsidP="0046193C">
      <w:pPr>
        <w:ind w:firstLine="709"/>
        <w:jc w:val="both"/>
        <w:rPr>
          <w:sz w:val="24"/>
          <w:szCs w:val="24"/>
        </w:rPr>
      </w:pPr>
      <w:r w:rsidRPr="0046193C">
        <w:rPr>
          <w:sz w:val="24"/>
          <w:szCs w:val="24"/>
        </w:rPr>
        <w:t>– в случае</w:t>
      </w:r>
      <w:proofErr w:type="gramStart"/>
      <w:r w:rsidRPr="0046193C">
        <w:rPr>
          <w:sz w:val="24"/>
          <w:szCs w:val="24"/>
        </w:rPr>
        <w:t>,</w:t>
      </w:r>
      <w:proofErr w:type="gramEnd"/>
      <w:r w:rsidRPr="0046193C">
        <w:rPr>
          <w:sz w:val="24"/>
          <w:szCs w:val="24"/>
        </w:rPr>
        <w:t xml:space="preserve"> если организатором публичных слушаний является Администрация Златоустовского городского округа – Глава Златоустовского городского округа либо его заместитель, курирующий соответствующее направление деятельности, к которому относится вопрос, обсуждаемый на общественных обсуждениях или публичных слушаниях.</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rsidR="0046193C" w:rsidRPr="0046193C" w:rsidRDefault="0046193C" w:rsidP="0046193C">
      <w:pPr>
        <w:ind w:firstLine="709"/>
        <w:jc w:val="both"/>
        <w:rPr>
          <w:rFonts w:eastAsia="Lucida Sans Unicode"/>
          <w:noProof/>
          <w:kern w:val="1"/>
          <w:sz w:val="24"/>
          <w:szCs w:val="24"/>
        </w:rPr>
      </w:pPr>
    </w:p>
    <w:p w:rsidR="0046193C" w:rsidRPr="0046193C" w:rsidRDefault="0046193C" w:rsidP="0046193C">
      <w:pPr>
        <w:widowControl/>
        <w:numPr>
          <w:ilvl w:val="0"/>
          <w:numId w:val="5"/>
        </w:numPr>
        <w:autoSpaceDE/>
        <w:autoSpaceDN/>
        <w:adjustRightInd/>
        <w:ind w:left="0" w:firstLine="709"/>
        <w:jc w:val="center"/>
        <w:rPr>
          <w:rFonts w:eastAsia="Lucida Sans Unicode"/>
          <w:noProof/>
          <w:kern w:val="1"/>
          <w:sz w:val="24"/>
          <w:szCs w:val="24"/>
        </w:rPr>
      </w:pPr>
      <w:r w:rsidRPr="0046193C">
        <w:rPr>
          <w:rFonts w:eastAsia="Lucida Sans Unicode"/>
          <w:noProof/>
          <w:kern w:val="1"/>
          <w:sz w:val="24"/>
          <w:szCs w:val="24"/>
        </w:rPr>
        <w:t>Порядок подготовки и форма заключения о результатах общественных обсуждений или публичных слушаний</w:t>
      </w:r>
    </w:p>
    <w:p w:rsidR="0046193C" w:rsidRPr="0046193C" w:rsidRDefault="0046193C" w:rsidP="0046193C">
      <w:pPr>
        <w:ind w:firstLine="709"/>
        <w:jc w:val="both"/>
        <w:rPr>
          <w:rFonts w:eastAsia="Lucida Sans Unicode"/>
          <w:noProof/>
          <w:kern w:val="1"/>
          <w:sz w:val="24"/>
          <w:szCs w:val="24"/>
        </w:rPr>
      </w:pP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 по форме согласно приложению № 3 к настоящему Положению.</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В заключении о результатах общественных обсуждений или публичных слушаний указываются:</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дата оформления заключения о результатах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наименование проекта, рассмотренного на общественных обсуждениях или публичных слушаний,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публичных слушаний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сведения об общем количестве участников публичных слушаний, принявших участие в собрании участников публичных слушаний (в случае проведения публичных слушаний);</w:t>
      </w:r>
    </w:p>
    <w:p w:rsidR="0046193C" w:rsidRPr="0046193C" w:rsidRDefault="0046193C" w:rsidP="0046193C">
      <w:pPr>
        <w:widowControl/>
        <w:numPr>
          <w:ilvl w:val="1"/>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lastRenderedPageBreak/>
        <w:t>Заключение о результатах общественных обсуждений или публичных слушаний подписывают лица, указанные в пункте 39 настоящего Положения.</w:t>
      </w:r>
    </w:p>
    <w:p w:rsidR="0046193C" w:rsidRPr="0046193C" w:rsidRDefault="0046193C" w:rsidP="0046193C">
      <w:pPr>
        <w:widowControl/>
        <w:numPr>
          <w:ilvl w:val="0"/>
          <w:numId w:val="6"/>
        </w:numPr>
        <w:autoSpaceDE/>
        <w:autoSpaceDN/>
        <w:adjustRightInd/>
        <w:ind w:left="0" w:firstLine="709"/>
        <w:jc w:val="both"/>
        <w:rPr>
          <w:rFonts w:eastAsia="Lucida Sans Unicode"/>
          <w:noProof/>
          <w:kern w:val="1"/>
          <w:sz w:val="24"/>
          <w:szCs w:val="24"/>
        </w:rPr>
      </w:pPr>
      <w:r w:rsidRPr="0046193C">
        <w:rPr>
          <w:rFonts w:eastAsia="Lucida Sans Unicode"/>
          <w:noProof/>
          <w:kern w:val="1"/>
          <w:sz w:val="24"/>
          <w:szCs w:val="24"/>
        </w:rPr>
        <w:t>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и (или) на Едином портале.</w:t>
      </w:r>
    </w:p>
    <w:p w:rsidR="0046193C" w:rsidRPr="0046193C" w:rsidRDefault="0046193C" w:rsidP="0046193C">
      <w:pPr>
        <w:ind w:firstLine="709"/>
        <w:jc w:val="right"/>
        <w:rPr>
          <w:sz w:val="24"/>
          <w:szCs w:val="24"/>
        </w:rPr>
      </w:pPr>
      <w:r w:rsidRPr="0046193C">
        <w:rPr>
          <w:rFonts w:eastAsia="Lucida Sans Unicode"/>
          <w:noProof/>
          <w:kern w:val="1"/>
          <w:sz w:val="24"/>
          <w:szCs w:val="24"/>
        </w:rPr>
        <w:br w:type="page"/>
      </w:r>
      <w:r w:rsidRPr="0046193C">
        <w:rPr>
          <w:sz w:val="24"/>
          <w:szCs w:val="24"/>
        </w:rPr>
        <w:lastRenderedPageBreak/>
        <w:t>ПРИЛОЖЕНИЕ №1</w:t>
      </w:r>
    </w:p>
    <w:p w:rsidR="0046193C" w:rsidRPr="0046193C" w:rsidRDefault="00BB3DE7" w:rsidP="0046193C">
      <w:pPr>
        <w:suppressAutoHyphens/>
        <w:ind w:firstLine="720"/>
        <w:jc w:val="right"/>
        <w:rPr>
          <w:sz w:val="24"/>
          <w:szCs w:val="24"/>
        </w:rPr>
      </w:pPr>
      <w:r>
        <w:rPr>
          <w:sz w:val="24"/>
          <w:szCs w:val="24"/>
        </w:rPr>
        <w:t>к</w:t>
      </w:r>
      <w:r w:rsidR="0046193C" w:rsidRPr="0046193C">
        <w:rPr>
          <w:sz w:val="24"/>
          <w:szCs w:val="24"/>
        </w:rPr>
        <w:t xml:space="preserve"> Положению об организации и проведения</w:t>
      </w:r>
    </w:p>
    <w:p w:rsidR="0046193C" w:rsidRPr="0046193C" w:rsidRDefault="0046193C" w:rsidP="0046193C">
      <w:pPr>
        <w:suppressAutoHyphens/>
        <w:ind w:firstLine="720"/>
        <w:jc w:val="right"/>
        <w:rPr>
          <w:sz w:val="24"/>
          <w:szCs w:val="24"/>
        </w:rPr>
      </w:pPr>
      <w:r w:rsidRPr="0046193C">
        <w:rPr>
          <w:sz w:val="24"/>
          <w:szCs w:val="24"/>
        </w:rPr>
        <w:t xml:space="preserve">общественных обсуждений или публичных слушаний </w:t>
      </w:r>
      <w:proofErr w:type="gramStart"/>
      <w:r w:rsidRPr="0046193C">
        <w:rPr>
          <w:sz w:val="24"/>
          <w:szCs w:val="24"/>
        </w:rPr>
        <w:t>по</w:t>
      </w:r>
      <w:proofErr w:type="gramEnd"/>
    </w:p>
    <w:p w:rsidR="0046193C" w:rsidRPr="0046193C" w:rsidRDefault="0046193C" w:rsidP="0046193C">
      <w:pPr>
        <w:suppressAutoHyphens/>
        <w:ind w:firstLine="720"/>
        <w:jc w:val="right"/>
        <w:rPr>
          <w:sz w:val="24"/>
          <w:szCs w:val="24"/>
        </w:rPr>
      </w:pPr>
      <w:r w:rsidRPr="0046193C">
        <w:rPr>
          <w:sz w:val="24"/>
          <w:szCs w:val="24"/>
        </w:rPr>
        <w:t xml:space="preserve">отдельным вопросам </w:t>
      </w:r>
      <w:proofErr w:type="gramStart"/>
      <w:r w:rsidRPr="0046193C">
        <w:rPr>
          <w:sz w:val="24"/>
          <w:szCs w:val="24"/>
        </w:rPr>
        <w:t>градостроительной</w:t>
      </w:r>
      <w:proofErr w:type="gramEnd"/>
    </w:p>
    <w:p w:rsidR="0046193C" w:rsidRPr="0046193C" w:rsidRDefault="0046193C" w:rsidP="0046193C">
      <w:pPr>
        <w:suppressAutoHyphens/>
        <w:ind w:firstLine="720"/>
        <w:jc w:val="right"/>
        <w:rPr>
          <w:rFonts w:eastAsia="Andale Sans UI"/>
          <w:color w:val="000000"/>
          <w:kern w:val="1"/>
          <w:sz w:val="24"/>
          <w:szCs w:val="24"/>
        </w:rPr>
      </w:pPr>
      <w:r w:rsidRPr="0046193C">
        <w:rPr>
          <w:sz w:val="24"/>
          <w:szCs w:val="24"/>
        </w:rPr>
        <w:t>деятельности в Златоустовском городском округе</w:t>
      </w:r>
    </w:p>
    <w:p w:rsidR="0046193C" w:rsidRPr="0046193C" w:rsidRDefault="0046193C" w:rsidP="0046193C">
      <w:pPr>
        <w:suppressAutoHyphens/>
        <w:ind w:firstLine="720"/>
        <w:jc w:val="right"/>
        <w:rPr>
          <w:rFonts w:eastAsia="Andale Sans UI"/>
          <w:color w:val="000000"/>
          <w:kern w:val="1"/>
          <w:sz w:val="24"/>
          <w:szCs w:val="24"/>
        </w:rPr>
      </w:pP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46193C">
        <w:rPr>
          <w:sz w:val="24"/>
          <w:szCs w:val="24"/>
        </w:rPr>
        <w:t>Оповещение</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46193C">
        <w:rPr>
          <w:sz w:val="24"/>
          <w:szCs w:val="24"/>
        </w:rPr>
        <w:t xml:space="preserve">о начале общественных обсуждений (публичных слушаний) по проекту </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r w:rsidRPr="0046193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rPr>
      </w:pPr>
      <w:r w:rsidRPr="0046193C">
        <w:rPr>
          <w:i/>
          <w:iCs/>
          <w:sz w:val="24"/>
          <w:szCs w:val="24"/>
        </w:rPr>
        <w:t>(наименование проекта, подлежащего рассмотрению на общественных обсуждениях или публичных слушаниях)</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 xml:space="preserve">С «__» _____________ года до «__» _____________ года организатором общественных обсуждений (публичных слушаний) </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rPr>
      </w:pPr>
      <w:r w:rsidRPr="0046193C">
        <w:rPr>
          <w:sz w:val="24"/>
          <w:szCs w:val="24"/>
        </w:rPr>
        <w:t xml:space="preserve">__________________________________________________________________________________ </w:t>
      </w:r>
      <w:r w:rsidRPr="0046193C">
        <w:rPr>
          <w:i/>
          <w:iCs/>
          <w:sz w:val="24"/>
          <w:szCs w:val="24"/>
        </w:rPr>
        <w:t>(наименование организатора общественных обсуждений или публичных слушаний, адрес его местонахождения)</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szCs w:val="24"/>
        </w:rPr>
      </w:pPr>
      <w:r w:rsidRPr="0046193C">
        <w:rPr>
          <w:sz w:val="24"/>
          <w:szCs w:val="24"/>
        </w:rPr>
        <w:t>проводятся общественные обсуждения (публичные слушания) по проекту ______________________________________________________________________________________________________________________________________________________________________________________________________________________________________________________</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i/>
          <w:iCs/>
          <w:sz w:val="24"/>
          <w:szCs w:val="24"/>
        </w:rPr>
      </w:pPr>
      <w:r w:rsidRPr="0046193C">
        <w:rPr>
          <w:i/>
          <w:iCs/>
          <w:sz w:val="24"/>
          <w:szCs w:val="24"/>
        </w:rPr>
        <w:t>(наименование проекта, подлежащего рассмотрению на общественных обсуждениях или публичных слушаниях)</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Перечень информационных материалов к вышеуказанному проекту:</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1._________________________________________________________________</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2. ________________________________________________________________</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3. ________________________________________________________________</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i/>
          <w:iCs/>
          <w:sz w:val="24"/>
          <w:szCs w:val="24"/>
        </w:rPr>
      </w:pPr>
      <w:proofErr w:type="gramStart"/>
      <w:r w:rsidRPr="0046193C">
        <w:rPr>
          <w:sz w:val="24"/>
          <w:szCs w:val="24"/>
        </w:rPr>
        <w:t xml:space="preserve">Проект, подлежащий рассмотрению на общественных обсуждениях (публичных слушаниях), будет размещен с «__» _____________ года по «__» _____________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46193C">
        <w:rPr>
          <w:i/>
          <w:iCs/>
          <w:sz w:val="24"/>
          <w:szCs w:val="24"/>
        </w:rPr>
        <w:t xml:space="preserve">(в случае использования для проведения общественных обсуждений (публичных слушаний) Единого портала – также на </w:t>
      </w:r>
      <w:r w:rsidRPr="0046193C">
        <w:rPr>
          <w:rFonts w:eastAsia="Lucida Sans Unicode"/>
          <w:i/>
          <w:iCs/>
          <w:noProof/>
          <w:kern w:val="1"/>
          <w:sz w:val="24"/>
          <w:szCs w:val="24"/>
        </w:rPr>
        <w:t>Едином портале государственных и муниципальных услуг (функций)» https://www.gosuslugi.ru/ (далее – Единый портал)</w:t>
      </w:r>
      <w:r w:rsidRPr="0046193C">
        <w:rPr>
          <w:i/>
          <w:iCs/>
          <w:sz w:val="24"/>
          <w:szCs w:val="24"/>
        </w:rPr>
        <w:t>.</w:t>
      </w:r>
      <w:proofErr w:type="gramEnd"/>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 xml:space="preserve">Экспозиция проекта, подлежащего рассмотрению, будет открыта с «__» _____________ года </w:t>
      </w:r>
      <w:proofErr w:type="gramStart"/>
      <w:r w:rsidRPr="0046193C">
        <w:rPr>
          <w:sz w:val="24"/>
          <w:szCs w:val="24"/>
        </w:rPr>
        <w:t>по</w:t>
      </w:r>
      <w:proofErr w:type="gramEnd"/>
      <w:r w:rsidRPr="0046193C">
        <w:rPr>
          <w:sz w:val="24"/>
          <w:szCs w:val="24"/>
        </w:rPr>
        <w:t xml:space="preserve"> «__» _____________ года включительно в _______________________________________________________________________</w:t>
      </w:r>
      <w:r>
        <w:rPr>
          <w:sz w:val="24"/>
          <w:szCs w:val="24"/>
        </w:rPr>
        <w:t>______</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i/>
          <w:iCs/>
          <w:sz w:val="24"/>
          <w:szCs w:val="24"/>
        </w:rPr>
      </w:pPr>
      <w:r w:rsidRPr="0046193C">
        <w:rPr>
          <w:i/>
          <w:iCs/>
          <w:sz w:val="24"/>
          <w:szCs w:val="24"/>
        </w:rPr>
        <w:t>(место проведения экспозиции с указанием адреса местонахождения)</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 xml:space="preserve">Посещение указанной экспозиции проекта, подлежащего рассмотрению на общественных обсуждениях (публичных слушаниях), возможно в период с «__» _____________ года </w:t>
      </w:r>
      <w:proofErr w:type="gramStart"/>
      <w:r w:rsidRPr="0046193C">
        <w:rPr>
          <w:sz w:val="24"/>
          <w:szCs w:val="24"/>
        </w:rPr>
        <w:t>по</w:t>
      </w:r>
      <w:proofErr w:type="gramEnd"/>
      <w:r w:rsidRPr="0046193C">
        <w:rPr>
          <w:sz w:val="24"/>
          <w:szCs w:val="24"/>
        </w:rPr>
        <w:t xml:space="preserve"> «__» _____________ </w:t>
      </w:r>
      <w:proofErr w:type="gramStart"/>
      <w:r w:rsidRPr="0046193C">
        <w:rPr>
          <w:sz w:val="24"/>
          <w:szCs w:val="24"/>
        </w:rPr>
        <w:t>года</w:t>
      </w:r>
      <w:proofErr w:type="gramEnd"/>
      <w:r w:rsidRPr="0046193C">
        <w:rPr>
          <w:sz w:val="24"/>
          <w:szCs w:val="24"/>
        </w:rPr>
        <w:t xml:space="preserve"> включительно в следующие дни и часы: __________________________________________________________________________</w:t>
      </w:r>
      <w:r>
        <w:rPr>
          <w:sz w:val="24"/>
          <w:szCs w:val="24"/>
        </w:rPr>
        <w:t>___</w:t>
      </w:r>
      <w:r w:rsidRPr="0046193C">
        <w:rPr>
          <w:sz w:val="24"/>
          <w:szCs w:val="24"/>
        </w:rPr>
        <w:t>.</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sidRPr="0046193C">
        <w:rPr>
          <w:sz w:val="24"/>
          <w:szCs w:val="24"/>
        </w:rPr>
        <w:t>Собрание участников публичных слушаний состоится «__» _____________ года в __ часов __ минут в помещении по адресу: _______________________________________________________________________</w:t>
      </w:r>
      <w:r>
        <w:rPr>
          <w:sz w:val="24"/>
          <w:szCs w:val="24"/>
        </w:rPr>
        <w:t>______</w:t>
      </w:r>
      <w:proofErr w:type="gramEnd"/>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sz w:val="24"/>
          <w:szCs w:val="24"/>
        </w:rPr>
      </w:pPr>
      <w:r w:rsidRPr="0046193C">
        <w:rPr>
          <w:i/>
          <w:iCs/>
          <w:sz w:val="24"/>
          <w:szCs w:val="24"/>
        </w:rPr>
        <w:t>(указывается дата, время и место проведения собрания в случае проведения публичных слушаний).</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 xml:space="preserve">Участники общественных обсуждений (публичных слушаний) вправе вносить предложения и замечания, касающиеся проекта, подлежащего рассмотрению на </w:t>
      </w:r>
      <w:r w:rsidRPr="0046193C">
        <w:rPr>
          <w:sz w:val="24"/>
          <w:szCs w:val="24"/>
        </w:rPr>
        <w:lastRenderedPageBreak/>
        <w:t xml:space="preserve">публичных слушаниях, в период с «__» _____________ года </w:t>
      </w:r>
      <w:proofErr w:type="gramStart"/>
      <w:r w:rsidRPr="0046193C">
        <w:rPr>
          <w:sz w:val="24"/>
          <w:szCs w:val="24"/>
        </w:rPr>
        <w:t>по</w:t>
      </w:r>
      <w:proofErr w:type="gramEnd"/>
      <w:r w:rsidRPr="0046193C">
        <w:rPr>
          <w:sz w:val="24"/>
          <w:szCs w:val="24"/>
        </w:rPr>
        <w:t xml:space="preserve"> «__» _____________ года включительно:</w:t>
      </w:r>
    </w:p>
    <w:p w:rsidR="0046193C" w:rsidRPr="0046193C" w:rsidRDefault="0046193C" w:rsidP="0046193C">
      <w:pPr>
        <w:widowControl/>
        <w:numPr>
          <w:ilvl w:val="0"/>
          <w:numId w:val="4"/>
        </w:numPr>
        <w:autoSpaceDE/>
        <w:autoSpaceDN/>
        <w:adjustRightInd/>
        <w:ind w:left="0" w:firstLine="709"/>
        <w:jc w:val="both"/>
        <w:rPr>
          <w:sz w:val="24"/>
          <w:szCs w:val="24"/>
        </w:rPr>
      </w:pPr>
      <w:r w:rsidRPr="0046193C">
        <w:rPr>
          <w:sz w:val="24"/>
          <w:szCs w:val="24"/>
        </w:rPr>
        <w:t>посредством официального сайта или Единого портала;</w:t>
      </w:r>
    </w:p>
    <w:p w:rsidR="0046193C" w:rsidRPr="0046193C" w:rsidRDefault="0046193C" w:rsidP="0046193C">
      <w:pPr>
        <w:widowControl/>
        <w:numPr>
          <w:ilvl w:val="0"/>
          <w:numId w:val="4"/>
        </w:numPr>
        <w:autoSpaceDE/>
        <w:autoSpaceDN/>
        <w:adjustRightInd/>
        <w:ind w:left="0" w:firstLine="709"/>
        <w:jc w:val="both"/>
        <w:rPr>
          <w:sz w:val="24"/>
          <w:szCs w:val="24"/>
        </w:rPr>
      </w:pPr>
      <w:r w:rsidRPr="0046193C">
        <w:rPr>
          <w:sz w:val="24"/>
          <w:szCs w:val="24"/>
        </w:rPr>
        <w:t xml:space="preserve">в письменной или устной форме в ходе проведения собрания или собраний участников публичных слушаний </w:t>
      </w:r>
      <w:r w:rsidRPr="0046193C">
        <w:rPr>
          <w:i/>
          <w:iCs/>
          <w:sz w:val="24"/>
          <w:szCs w:val="24"/>
        </w:rPr>
        <w:t>(в случае проведения публичных слушаний)</w:t>
      </w:r>
      <w:r w:rsidRPr="0046193C">
        <w:rPr>
          <w:sz w:val="24"/>
          <w:szCs w:val="24"/>
        </w:rPr>
        <w:t>;</w:t>
      </w:r>
    </w:p>
    <w:p w:rsidR="0046193C" w:rsidRPr="0046193C" w:rsidRDefault="0046193C" w:rsidP="0046193C">
      <w:pPr>
        <w:widowControl/>
        <w:numPr>
          <w:ilvl w:val="0"/>
          <w:numId w:val="4"/>
        </w:numPr>
        <w:autoSpaceDE/>
        <w:autoSpaceDN/>
        <w:adjustRightInd/>
        <w:ind w:left="0" w:firstLine="709"/>
        <w:jc w:val="both"/>
        <w:rPr>
          <w:sz w:val="24"/>
          <w:szCs w:val="24"/>
        </w:rPr>
      </w:pPr>
      <w:r w:rsidRPr="0046193C">
        <w:rPr>
          <w:sz w:val="24"/>
          <w:szCs w:val="24"/>
        </w:rPr>
        <w:t>в письменной форме или в форме электронного документа в адрес организатора общественных обсуждений или публичных слушаний;</w:t>
      </w:r>
    </w:p>
    <w:p w:rsidR="0046193C" w:rsidRPr="0046193C" w:rsidRDefault="0046193C" w:rsidP="0046193C">
      <w:pPr>
        <w:widowControl/>
        <w:numPr>
          <w:ilvl w:val="0"/>
          <w:numId w:val="4"/>
        </w:numPr>
        <w:autoSpaceDE/>
        <w:autoSpaceDN/>
        <w:adjustRightInd/>
        <w:ind w:left="0" w:firstLine="709"/>
        <w:jc w:val="both"/>
        <w:rPr>
          <w:sz w:val="24"/>
          <w:szCs w:val="24"/>
        </w:rPr>
      </w:pPr>
      <w:r w:rsidRPr="0046193C">
        <w:rPr>
          <w:sz w:val="24"/>
          <w:szCs w:val="24"/>
        </w:rPr>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46193C" w:rsidRPr="0046193C" w:rsidRDefault="0046193C" w:rsidP="004619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46193C" w:rsidRPr="0046193C" w:rsidRDefault="0046193C" w:rsidP="0046193C">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sidRPr="0046193C">
        <w:rPr>
          <w:sz w:val="24"/>
          <w:szCs w:val="24"/>
        </w:rPr>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46193C">
        <w:rPr>
          <w:sz w:val="24"/>
          <w:szCs w:val="24"/>
        </w:rPr>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46193C">
        <w:rPr>
          <w:sz w:val="24"/>
          <w:szCs w:val="24"/>
        </w:rPr>
        <w:t>ии и ау</w:t>
      </w:r>
      <w:proofErr w:type="gramEnd"/>
      <w:r w:rsidRPr="0046193C">
        <w:rPr>
          <w:sz w:val="24"/>
          <w:szCs w:val="24"/>
        </w:rPr>
        <w:t>тентификации.</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proofErr w:type="gramStart"/>
      <w:r w:rsidRPr="0046193C">
        <w:rPr>
          <w:sz w:val="24"/>
          <w:szCs w:val="24"/>
        </w:rPr>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46193C">
        <w:rPr>
          <w:sz w:val="24"/>
          <w:szCs w:val="24"/>
        </w:rPr>
        <w:t xml:space="preserve"> </w:t>
      </w:r>
      <w:proofErr w:type="gramStart"/>
      <w:r w:rsidRPr="0046193C">
        <w:rPr>
          <w:sz w:val="24"/>
          <w:szCs w:val="24"/>
        </w:rPr>
        <w:t>ЕСИА).</w:t>
      </w:r>
      <w:proofErr w:type="gramEnd"/>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46193C">
        <w:rPr>
          <w:sz w:val="24"/>
          <w:szCs w:val="24"/>
        </w:rPr>
        <w:t xml:space="preserve">Замечания и предложения по вынесенному на обсуждение проекту </w:t>
      </w:r>
      <w:r w:rsidRPr="0046193C">
        <w:rPr>
          <w:sz w:val="24"/>
          <w:szCs w:val="24"/>
        </w:rPr>
        <w:lastRenderedPageBreak/>
        <w:t>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46193C">
        <w:rPr>
          <w:sz w:val="24"/>
          <w:szCs w:val="24"/>
        </w:rPr>
        <w:t xml:space="preserve"> и </w:t>
      </w:r>
      <w:proofErr w:type="gramStart"/>
      <w:r w:rsidRPr="0046193C">
        <w:rPr>
          <w:sz w:val="24"/>
          <w:szCs w:val="24"/>
        </w:rPr>
        <w:t>адресе</w:t>
      </w:r>
      <w:proofErr w:type="gramEnd"/>
      <w:r w:rsidRPr="0046193C">
        <w:rPr>
          <w:sz w:val="24"/>
          <w:szCs w:val="24"/>
        </w:rPr>
        <w:t xml:space="preserve"> регистрации по месту жительства жителя Златоустовского городского округа.</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46193C" w:rsidRPr="0046193C" w:rsidRDefault="0046193C" w:rsidP="004619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4"/>
          <w:szCs w:val="24"/>
        </w:rPr>
      </w:pPr>
      <w:r w:rsidRPr="0046193C">
        <w:rPr>
          <w:sz w:val="24"/>
          <w:szCs w:val="24"/>
        </w:rPr>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46193C" w:rsidRPr="0046193C" w:rsidRDefault="0046193C" w:rsidP="0046193C">
      <w:pPr>
        <w:rPr>
          <w:rFonts w:eastAsia="Lucida Sans Unicode"/>
          <w:noProof/>
          <w:kern w:val="1"/>
          <w:sz w:val="24"/>
          <w:szCs w:val="24"/>
        </w:rPr>
      </w:pPr>
      <w:r w:rsidRPr="0046193C">
        <w:rPr>
          <w:rFonts w:eastAsia="Lucida Sans Unicode"/>
          <w:noProof/>
          <w:kern w:val="1"/>
          <w:sz w:val="24"/>
          <w:szCs w:val="24"/>
        </w:rPr>
        <w:t>_______________________________________________________________________</w:t>
      </w:r>
      <w:r>
        <w:rPr>
          <w:rFonts w:eastAsia="Lucida Sans Unicode"/>
          <w:noProof/>
          <w:kern w:val="1"/>
          <w:sz w:val="24"/>
          <w:szCs w:val="24"/>
        </w:rPr>
        <w:t>______</w:t>
      </w:r>
    </w:p>
    <w:p w:rsidR="0046193C" w:rsidRPr="0046193C" w:rsidRDefault="0046193C" w:rsidP="0046193C">
      <w:pPr>
        <w:jc w:val="center"/>
        <w:rPr>
          <w:rFonts w:eastAsia="Lucida Sans Unicode"/>
          <w:noProof/>
          <w:kern w:val="1"/>
          <w:sz w:val="24"/>
          <w:szCs w:val="24"/>
        </w:rPr>
      </w:pPr>
      <w:r w:rsidRPr="0046193C">
        <w:rPr>
          <w:rFonts w:eastAsia="Lucida Sans Unicode"/>
          <w:i/>
          <w:iCs/>
          <w:noProof/>
          <w:kern w:val="1"/>
          <w:sz w:val="24"/>
          <w:szCs w:val="24"/>
        </w:rPr>
        <w:t>(фамилия, инициалы, наименование должности и подпись уполномоченного должностного лица, действующего от имени организатора общественных обсуждений или публичных слушаний)</w:t>
      </w:r>
    </w:p>
    <w:p w:rsidR="0046193C" w:rsidRPr="0046193C" w:rsidRDefault="0046193C" w:rsidP="0046193C">
      <w:pPr>
        <w:jc w:val="right"/>
        <w:rPr>
          <w:sz w:val="24"/>
          <w:szCs w:val="24"/>
        </w:rPr>
      </w:pPr>
      <w:r w:rsidRPr="0046193C">
        <w:rPr>
          <w:rFonts w:eastAsia="Lucida Sans Unicode"/>
          <w:noProof/>
          <w:kern w:val="1"/>
          <w:sz w:val="24"/>
          <w:szCs w:val="24"/>
        </w:rPr>
        <w:br w:type="page"/>
      </w:r>
      <w:r w:rsidRPr="0046193C">
        <w:rPr>
          <w:sz w:val="24"/>
          <w:szCs w:val="24"/>
        </w:rPr>
        <w:lastRenderedPageBreak/>
        <w:t>ПРИЛОЖЕНИЕ №2</w:t>
      </w:r>
    </w:p>
    <w:p w:rsidR="0046193C" w:rsidRPr="0046193C" w:rsidRDefault="0046193C" w:rsidP="0046193C">
      <w:pPr>
        <w:suppressAutoHyphens/>
        <w:ind w:firstLine="720"/>
        <w:jc w:val="right"/>
        <w:rPr>
          <w:sz w:val="24"/>
          <w:szCs w:val="24"/>
        </w:rPr>
      </w:pPr>
      <w:r w:rsidRPr="0046193C">
        <w:rPr>
          <w:sz w:val="24"/>
          <w:szCs w:val="24"/>
        </w:rPr>
        <w:t>к Положению об организации и проведения</w:t>
      </w:r>
    </w:p>
    <w:p w:rsidR="0046193C" w:rsidRPr="0046193C" w:rsidRDefault="0046193C" w:rsidP="0046193C">
      <w:pPr>
        <w:suppressAutoHyphens/>
        <w:ind w:firstLine="720"/>
        <w:jc w:val="right"/>
        <w:rPr>
          <w:sz w:val="24"/>
          <w:szCs w:val="24"/>
        </w:rPr>
      </w:pPr>
      <w:r w:rsidRPr="0046193C">
        <w:rPr>
          <w:sz w:val="24"/>
          <w:szCs w:val="24"/>
        </w:rPr>
        <w:t xml:space="preserve">общественных обсуждений или публичных слушаний </w:t>
      </w:r>
      <w:proofErr w:type="gramStart"/>
      <w:r w:rsidRPr="0046193C">
        <w:rPr>
          <w:sz w:val="24"/>
          <w:szCs w:val="24"/>
        </w:rPr>
        <w:t>по</w:t>
      </w:r>
      <w:proofErr w:type="gramEnd"/>
    </w:p>
    <w:p w:rsidR="0046193C" w:rsidRPr="0046193C" w:rsidRDefault="0046193C" w:rsidP="0046193C">
      <w:pPr>
        <w:suppressAutoHyphens/>
        <w:ind w:firstLine="720"/>
        <w:jc w:val="right"/>
        <w:rPr>
          <w:sz w:val="24"/>
          <w:szCs w:val="24"/>
        </w:rPr>
      </w:pPr>
      <w:r w:rsidRPr="0046193C">
        <w:rPr>
          <w:sz w:val="24"/>
          <w:szCs w:val="24"/>
        </w:rPr>
        <w:t xml:space="preserve">отдельным вопросам </w:t>
      </w:r>
      <w:proofErr w:type="gramStart"/>
      <w:r w:rsidRPr="0046193C">
        <w:rPr>
          <w:sz w:val="24"/>
          <w:szCs w:val="24"/>
        </w:rPr>
        <w:t>градостроительной</w:t>
      </w:r>
      <w:proofErr w:type="gramEnd"/>
    </w:p>
    <w:p w:rsidR="0046193C" w:rsidRPr="0046193C" w:rsidRDefault="0046193C" w:rsidP="0046193C">
      <w:pPr>
        <w:suppressAutoHyphens/>
        <w:ind w:firstLine="720"/>
        <w:jc w:val="right"/>
        <w:rPr>
          <w:rFonts w:eastAsia="Andale Sans UI"/>
          <w:color w:val="000000"/>
          <w:kern w:val="1"/>
          <w:sz w:val="24"/>
          <w:szCs w:val="24"/>
        </w:rPr>
      </w:pPr>
      <w:r w:rsidRPr="0046193C">
        <w:rPr>
          <w:sz w:val="24"/>
          <w:szCs w:val="24"/>
        </w:rPr>
        <w:t>деятельности в Златоустовском городском округе</w:t>
      </w:r>
    </w:p>
    <w:p w:rsidR="0046193C" w:rsidRPr="0046193C" w:rsidRDefault="0046193C" w:rsidP="0046193C">
      <w:pPr>
        <w:ind w:firstLine="709"/>
        <w:jc w:val="center"/>
        <w:rPr>
          <w:rFonts w:eastAsia="Lucida Sans Unicode"/>
          <w:noProof/>
          <w:kern w:val="1"/>
          <w:sz w:val="24"/>
          <w:szCs w:val="24"/>
        </w:rPr>
      </w:pPr>
    </w:p>
    <w:p w:rsidR="0046193C" w:rsidRPr="0046193C" w:rsidRDefault="0046193C" w:rsidP="0046193C">
      <w:pPr>
        <w:ind w:firstLine="709"/>
        <w:jc w:val="center"/>
        <w:rPr>
          <w:rFonts w:eastAsia="Lucida Sans Unicode"/>
          <w:noProof/>
          <w:kern w:val="1"/>
          <w:sz w:val="24"/>
          <w:szCs w:val="24"/>
        </w:rPr>
      </w:pPr>
      <w:r w:rsidRPr="0046193C">
        <w:rPr>
          <w:rFonts w:eastAsia="Lucida Sans Unicode"/>
          <w:noProof/>
          <w:kern w:val="1"/>
          <w:sz w:val="24"/>
          <w:szCs w:val="24"/>
        </w:rPr>
        <w:t>Протокол общественных обсуждений (публичных слушаний)</w:t>
      </w:r>
    </w:p>
    <w:p w:rsidR="0046193C" w:rsidRPr="0046193C" w:rsidRDefault="0046193C" w:rsidP="0046193C">
      <w:pPr>
        <w:ind w:firstLine="709"/>
        <w:rPr>
          <w:rFonts w:eastAsia="Lucida Sans Unicode"/>
          <w:noProof/>
          <w:kern w:val="1"/>
          <w:sz w:val="24"/>
          <w:szCs w:val="24"/>
        </w:rPr>
      </w:pPr>
    </w:p>
    <w:p w:rsidR="0046193C" w:rsidRPr="0046193C" w:rsidRDefault="0046193C" w:rsidP="0046193C">
      <w:pPr>
        <w:rPr>
          <w:rFonts w:eastAsia="Lucida Sans Unicode"/>
          <w:noProof/>
          <w:kern w:val="1"/>
          <w:sz w:val="24"/>
          <w:szCs w:val="24"/>
        </w:rPr>
      </w:pPr>
      <w:r w:rsidRPr="0046193C">
        <w:rPr>
          <w:rFonts w:eastAsia="Lucida Sans Unicode"/>
          <w:noProof/>
          <w:kern w:val="1"/>
          <w:sz w:val="24"/>
          <w:szCs w:val="24"/>
        </w:rPr>
        <w:t>_________________</w:t>
      </w:r>
      <w:r w:rsidRPr="0046193C">
        <w:rPr>
          <w:rFonts w:eastAsia="Lucida Sans Unicode"/>
          <w:noProof/>
          <w:kern w:val="1"/>
          <w:sz w:val="24"/>
          <w:szCs w:val="24"/>
        </w:rPr>
        <w:tab/>
      </w:r>
      <w:r w:rsidRPr="0046193C">
        <w:rPr>
          <w:rFonts w:eastAsia="Lucida Sans Unicode"/>
          <w:noProof/>
          <w:kern w:val="1"/>
          <w:sz w:val="24"/>
          <w:szCs w:val="24"/>
        </w:rPr>
        <w:tab/>
      </w:r>
      <w:r w:rsidRPr="0046193C">
        <w:rPr>
          <w:rFonts w:eastAsia="Lucida Sans Unicode"/>
          <w:noProof/>
          <w:kern w:val="1"/>
          <w:sz w:val="24"/>
          <w:szCs w:val="24"/>
        </w:rPr>
        <w:tab/>
      </w:r>
      <w:r w:rsidRPr="0046193C">
        <w:rPr>
          <w:rFonts w:eastAsia="Lucida Sans Unicode"/>
          <w:noProof/>
          <w:kern w:val="1"/>
          <w:sz w:val="24"/>
          <w:szCs w:val="24"/>
        </w:rPr>
        <w:tab/>
      </w:r>
      <w:r w:rsidRPr="0046193C">
        <w:rPr>
          <w:rFonts w:eastAsia="Lucida Sans Unicode"/>
          <w:noProof/>
          <w:kern w:val="1"/>
          <w:sz w:val="24"/>
          <w:szCs w:val="24"/>
        </w:rPr>
        <w:tab/>
      </w:r>
      <w:r w:rsidRPr="0046193C">
        <w:rPr>
          <w:rFonts w:eastAsia="Lucida Sans Unicode"/>
          <w:noProof/>
          <w:kern w:val="1"/>
          <w:sz w:val="24"/>
          <w:szCs w:val="24"/>
        </w:rPr>
        <w:tab/>
      </w:r>
      <w:r w:rsidRPr="0046193C">
        <w:rPr>
          <w:rFonts w:eastAsia="Lucida Sans Unicode"/>
          <w:noProof/>
          <w:kern w:val="1"/>
          <w:sz w:val="24"/>
          <w:szCs w:val="24"/>
        </w:rPr>
        <w:tab/>
        <w:t>«____»_____________ года</w:t>
      </w:r>
    </w:p>
    <w:p w:rsidR="0046193C" w:rsidRPr="0046193C" w:rsidRDefault="0046193C" w:rsidP="0046193C">
      <w:pPr>
        <w:rPr>
          <w:rFonts w:eastAsia="Lucida Sans Unicode"/>
          <w:i/>
          <w:iCs/>
          <w:noProof/>
          <w:kern w:val="1"/>
          <w:sz w:val="24"/>
          <w:szCs w:val="24"/>
        </w:rPr>
      </w:pPr>
      <w:r w:rsidRPr="0046193C">
        <w:rPr>
          <w:rFonts w:eastAsia="Lucida Sans Unicode"/>
          <w:i/>
          <w:iCs/>
          <w:noProof/>
          <w:kern w:val="1"/>
          <w:sz w:val="24"/>
          <w:szCs w:val="24"/>
        </w:rPr>
        <w:t xml:space="preserve">    (населенный пункт)</w:t>
      </w:r>
    </w:p>
    <w:p w:rsidR="0046193C" w:rsidRPr="0046193C" w:rsidRDefault="0046193C" w:rsidP="0046193C">
      <w:pPr>
        <w:ind w:firstLine="709"/>
        <w:rPr>
          <w:rFonts w:eastAsia="Lucida Sans Unicode"/>
          <w:noProof/>
          <w:kern w:val="1"/>
          <w:sz w:val="24"/>
          <w:szCs w:val="24"/>
        </w:rPr>
      </w:pPr>
    </w:p>
    <w:p w:rsidR="0046193C" w:rsidRPr="0046193C" w:rsidRDefault="0046193C" w:rsidP="0046193C">
      <w:pPr>
        <w:ind w:firstLine="709"/>
        <w:rPr>
          <w:rFonts w:eastAsia="Lucida Sans Unicode"/>
          <w:noProof/>
          <w:kern w:val="1"/>
          <w:sz w:val="24"/>
          <w:szCs w:val="24"/>
        </w:rPr>
      </w:pPr>
      <w:r w:rsidRPr="0046193C">
        <w:rPr>
          <w:rFonts w:eastAsia="Lucida Sans Unicode"/>
          <w:noProof/>
          <w:kern w:val="1"/>
          <w:sz w:val="24"/>
          <w:szCs w:val="24"/>
        </w:rPr>
        <w:t>Общественные обсуждения (публичные слушания) по проекту __________________________________________________</w:t>
      </w:r>
      <w:r>
        <w:rPr>
          <w:rFonts w:eastAsia="Lucida Sans Unicode"/>
          <w:noProof/>
          <w:kern w:val="1"/>
          <w:sz w:val="24"/>
          <w:szCs w:val="24"/>
        </w:rPr>
        <w:t>___________________________</w:t>
      </w:r>
      <w:r w:rsidRPr="0046193C">
        <w:rPr>
          <w:rFonts w:eastAsia="Lucida Sans Unicode"/>
          <w:noProof/>
          <w:kern w:val="1"/>
          <w:sz w:val="24"/>
          <w:szCs w:val="24"/>
        </w:rPr>
        <w:br/>
        <w:t>_______________________________________________________________________</w:t>
      </w:r>
      <w:r>
        <w:rPr>
          <w:rFonts w:eastAsia="Lucida Sans Unicode"/>
          <w:noProof/>
          <w:kern w:val="1"/>
          <w:sz w:val="24"/>
          <w:szCs w:val="24"/>
        </w:rPr>
        <w:t>______</w:t>
      </w:r>
    </w:p>
    <w:p w:rsidR="0046193C" w:rsidRPr="0046193C" w:rsidRDefault="0046193C" w:rsidP="0046193C">
      <w:pPr>
        <w:rPr>
          <w:rFonts w:eastAsia="Lucida Sans Unicode"/>
          <w:noProof/>
          <w:kern w:val="1"/>
          <w:sz w:val="24"/>
          <w:szCs w:val="24"/>
        </w:rPr>
      </w:pPr>
      <w:r w:rsidRPr="0046193C">
        <w:rPr>
          <w:rFonts w:eastAsia="Lucida Sans Unicode"/>
          <w:i/>
          <w:iCs/>
          <w:noProof/>
          <w:kern w:val="1"/>
          <w:sz w:val="24"/>
          <w:szCs w:val="24"/>
        </w:rPr>
        <w:t>(наименование проекта, рассмотренного на общественных обсуждениях или публичных слушаниях)</w:t>
      </w:r>
      <w:r w:rsidRPr="0046193C">
        <w:rPr>
          <w:rFonts w:eastAsia="Lucida Sans Unicode"/>
          <w:i/>
          <w:iCs/>
          <w:noProof/>
          <w:kern w:val="1"/>
          <w:sz w:val="24"/>
          <w:szCs w:val="24"/>
        </w:rPr>
        <w:br/>
      </w:r>
      <w:r w:rsidRPr="0046193C">
        <w:rPr>
          <w:rFonts w:eastAsia="Lucida Sans Unicode"/>
          <w:noProof/>
          <w:kern w:val="1"/>
          <w:sz w:val="24"/>
          <w:szCs w:val="24"/>
        </w:rPr>
        <w:t>проводятся______________________________________________________________</w:t>
      </w:r>
      <w:r>
        <w:rPr>
          <w:rFonts w:eastAsia="Lucida Sans Unicode"/>
          <w:noProof/>
          <w:kern w:val="1"/>
          <w:sz w:val="24"/>
          <w:szCs w:val="24"/>
        </w:rPr>
        <w:t>______</w:t>
      </w:r>
      <w:r w:rsidRPr="0046193C">
        <w:rPr>
          <w:rFonts w:eastAsia="Lucida Sans Unicode"/>
          <w:i/>
          <w:iCs/>
          <w:noProof/>
          <w:kern w:val="1"/>
          <w:sz w:val="24"/>
          <w:szCs w:val="24"/>
        </w:rPr>
        <w:t xml:space="preserve">   (наименование организатора общественных обсуждений или публичных слушаний)</w:t>
      </w:r>
      <w:r w:rsidRPr="0046193C">
        <w:rPr>
          <w:rFonts w:eastAsia="Lucida Sans Unicode"/>
          <w:i/>
          <w:iCs/>
          <w:noProof/>
          <w:kern w:val="1"/>
          <w:sz w:val="24"/>
          <w:szCs w:val="24"/>
        </w:rPr>
        <w:br/>
      </w:r>
      <w:r w:rsidRPr="0046193C">
        <w:rPr>
          <w:rFonts w:eastAsia="Lucida Sans Unicode"/>
          <w:noProof/>
          <w:kern w:val="1"/>
          <w:sz w:val="24"/>
          <w:szCs w:val="24"/>
        </w:rPr>
        <w:t>Оповещение о начале общественных обсуждений (публичных слушаний) было опубликовано «____»_______________ года в ________________________________</w:t>
      </w:r>
      <w:r>
        <w:rPr>
          <w:rFonts w:eastAsia="Lucida Sans Unicode"/>
          <w:noProof/>
          <w:kern w:val="1"/>
          <w:sz w:val="24"/>
          <w:szCs w:val="24"/>
        </w:rPr>
        <w:t>_____</w:t>
      </w:r>
    </w:p>
    <w:p w:rsidR="0046193C" w:rsidRPr="0046193C" w:rsidRDefault="0046193C" w:rsidP="0046193C">
      <w:pPr>
        <w:rPr>
          <w:rFonts w:eastAsia="Lucida Sans Unicode"/>
          <w:noProof/>
          <w:kern w:val="1"/>
          <w:sz w:val="24"/>
          <w:szCs w:val="24"/>
        </w:rPr>
      </w:pPr>
      <w:r w:rsidRPr="0046193C">
        <w:rPr>
          <w:rFonts w:eastAsia="Lucida Sans Unicode"/>
          <w:noProof/>
          <w:kern w:val="1"/>
          <w:sz w:val="24"/>
          <w:szCs w:val="24"/>
        </w:rPr>
        <w:t>_______________________________________________________________________</w:t>
      </w:r>
      <w:r>
        <w:rPr>
          <w:rFonts w:eastAsia="Lucida Sans Unicode"/>
          <w:noProof/>
          <w:kern w:val="1"/>
          <w:sz w:val="24"/>
          <w:szCs w:val="24"/>
        </w:rPr>
        <w:t>______</w:t>
      </w:r>
    </w:p>
    <w:p w:rsidR="0046193C" w:rsidRPr="0046193C" w:rsidRDefault="0046193C" w:rsidP="0046193C">
      <w:pPr>
        <w:ind w:firstLine="709"/>
        <w:jc w:val="center"/>
        <w:rPr>
          <w:rFonts w:eastAsia="Lucida Sans Unicode"/>
          <w:i/>
          <w:iCs/>
          <w:noProof/>
          <w:kern w:val="1"/>
          <w:sz w:val="24"/>
          <w:szCs w:val="24"/>
        </w:rPr>
      </w:pPr>
      <w:r w:rsidRPr="0046193C">
        <w:rPr>
          <w:rFonts w:eastAsia="Lucida Sans Unicode"/>
          <w:i/>
          <w:iCs/>
          <w:noProof/>
          <w:kern w:val="1"/>
          <w:sz w:val="24"/>
          <w:szCs w:val="24"/>
        </w:rPr>
        <w:t>(источник опубликования)</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Общественные обсуждения (публичные слушания) проводятся с «___» _______________ года до «___»_______________ года.</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 xml:space="preserve">Проект, рассмотренный на общественных обсуждениях (публичных слушаниях), и информационные материалы к нему были размещены «____»_______________ года на официальном сайте Златоустовского городского округа http://www.zlat-go.ru/ </w:t>
      </w:r>
      <w:r w:rsidRPr="0046193C">
        <w:rPr>
          <w:i/>
          <w:iCs/>
          <w:sz w:val="24"/>
          <w:szCs w:val="24"/>
        </w:rPr>
        <w:t xml:space="preserve">(в случае использования для проведения общественных обсуждений (публичных слушаний) Единого портала – также на </w:t>
      </w:r>
      <w:r w:rsidRPr="0046193C">
        <w:rPr>
          <w:rFonts w:eastAsia="Lucida Sans Unicode"/>
          <w:i/>
          <w:iCs/>
          <w:noProof/>
          <w:kern w:val="1"/>
          <w:sz w:val="24"/>
          <w:szCs w:val="24"/>
        </w:rPr>
        <w:t>Едином портале государственных и муниципальных услуг (функций)» https://www.gosuslugi.ru/</w:t>
      </w:r>
      <w:r w:rsidRPr="0046193C">
        <w:rPr>
          <w:rFonts w:eastAsia="Lucida Sans Unicode"/>
          <w:noProof/>
          <w:kern w:val="1"/>
          <w:sz w:val="24"/>
          <w:szCs w:val="24"/>
        </w:rPr>
        <w:t>).</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С «___» _______________ года до «___»_______________ года были открыты экспозиция или экспозиции проекта в __________________________________________________</w:t>
      </w:r>
      <w:r w:rsidR="00BB3DE7">
        <w:rPr>
          <w:rFonts w:eastAsia="Lucida Sans Unicode"/>
          <w:noProof/>
          <w:kern w:val="1"/>
          <w:sz w:val="24"/>
          <w:szCs w:val="24"/>
        </w:rPr>
        <w:t>___________________________</w:t>
      </w:r>
    </w:p>
    <w:p w:rsidR="0046193C" w:rsidRPr="0046193C" w:rsidRDefault="0046193C" w:rsidP="0046193C">
      <w:pPr>
        <w:jc w:val="both"/>
        <w:rPr>
          <w:rFonts w:eastAsia="Lucida Sans Unicode"/>
          <w:noProof/>
          <w:kern w:val="1"/>
          <w:sz w:val="24"/>
          <w:szCs w:val="24"/>
        </w:rPr>
      </w:pPr>
      <w:r w:rsidRPr="0046193C">
        <w:rPr>
          <w:rFonts w:eastAsia="Lucida Sans Unicode"/>
          <w:noProof/>
          <w:kern w:val="1"/>
          <w:sz w:val="24"/>
          <w:szCs w:val="24"/>
        </w:rPr>
        <w:t>__________________________________________________</w:t>
      </w:r>
      <w:r w:rsidR="00BB3DE7">
        <w:rPr>
          <w:rFonts w:eastAsia="Lucida Sans Unicode"/>
          <w:noProof/>
          <w:kern w:val="1"/>
          <w:sz w:val="24"/>
          <w:szCs w:val="24"/>
        </w:rPr>
        <w:t>___________________________</w:t>
      </w:r>
    </w:p>
    <w:p w:rsidR="0046193C" w:rsidRPr="0046193C" w:rsidRDefault="0046193C" w:rsidP="00BB3DE7">
      <w:pPr>
        <w:jc w:val="both"/>
        <w:rPr>
          <w:rFonts w:eastAsia="Lucida Sans Unicode"/>
          <w:i/>
          <w:iCs/>
          <w:noProof/>
          <w:kern w:val="1"/>
          <w:sz w:val="24"/>
          <w:szCs w:val="24"/>
        </w:rPr>
      </w:pPr>
      <w:r w:rsidRPr="0046193C">
        <w:rPr>
          <w:rFonts w:eastAsia="Lucida Sans Unicode"/>
          <w:i/>
          <w:iCs/>
          <w:noProof/>
          <w:kern w:val="1"/>
          <w:sz w:val="24"/>
          <w:szCs w:val="24"/>
        </w:rPr>
        <w:t xml:space="preserve">   (место проведения экспозиции с указанием его адреса местонахождения)</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Предложения и замечания участников общественных обсуждений (публичных слушаний) принимались с «___» _______________ года до «___»_______________</w:t>
      </w:r>
      <w:r w:rsidR="00BB3DE7">
        <w:rPr>
          <w:rFonts w:eastAsia="Lucida Sans Unicode"/>
          <w:noProof/>
          <w:kern w:val="1"/>
          <w:sz w:val="24"/>
          <w:szCs w:val="24"/>
        </w:rPr>
        <w:t>__</w:t>
      </w:r>
      <w:r w:rsidRPr="0046193C">
        <w:rPr>
          <w:rFonts w:eastAsia="Lucida Sans Unicode"/>
          <w:noProof/>
          <w:kern w:val="1"/>
          <w:sz w:val="24"/>
          <w:szCs w:val="24"/>
        </w:rPr>
        <w:t xml:space="preserve"> года.</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 xml:space="preserve">Общественные обсуждения (публичные слушания) проводились в пределах территории </w:t>
      </w:r>
    </w:p>
    <w:p w:rsidR="0046193C" w:rsidRPr="0046193C" w:rsidRDefault="0046193C" w:rsidP="0046193C">
      <w:pPr>
        <w:jc w:val="both"/>
        <w:rPr>
          <w:rFonts w:eastAsia="Lucida Sans Unicode"/>
          <w:noProof/>
          <w:kern w:val="1"/>
          <w:sz w:val="24"/>
          <w:szCs w:val="24"/>
        </w:rPr>
      </w:pPr>
      <w:r w:rsidRPr="0046193C">
        <w:rPr>
          <w:rFonts w:eastAsia="Lucida Sans Unicode"/>
          <w:noProof/>
          <w:kern w:val="1"/>
          <w:sz w:val="24"/>
          <w:szCs w:val="24"/>
        </w:rPr>
        <w:t>______________________________________________________________</w:t>
      </w:r>
      <w:r w:rsidR="00BB3DE7">
        <w:rPr>
          <w:rFonts w:eastAsia="Lucida Sans Unicode"/>
          <w:noProof/>
          <w:kern w:val="1"/>
          <w:sz w:val="24"/>
          <w:szCs w:val="24"/>
        </w:rPr>
        <w:t>_______________</w:t>
      </w:r>
    </w:p>
    <w:p w:rsidR="0046193C" w:rsidRPr="0046193C" w:rsidRDefault="0046193C" w:rsidP="0046193C">
      <w:pPr>
        <w:jc w:val="center"/>
        <w:rPr>
          <w:rFonts w:eastAsia="Lucida Sans Unicode"/>
          <w:i/>
          <w:iCs/>
          <w:noProof/>
          <w:kern w:val="1"/>
          <w:sz w:val="24"/>
          <w:szCs w:val="24"/>
        </w:rPr>
      </w:pPr>
      <w:r w:rsidRPr="0046193C">
        <w:rPr>
          <w:rFonts w:eastAsia="Lucida Sans Unicode"/>
          <w:i/>
          <w:iCs/>
          <w:noProof/>
          <w:kern w:val="1"/>
          <w:sz w:val="24"/>
          <w:szCs w:val="24"/>
        </w:rPr>
        <w:t>(указывается территория, в пределах которой проводились общественные обсуждения или публичные слушания)</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Всего поступило _____________ предложений и замечаний участников общественных обсуждений (публичных слушаний), в том числе:</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1) ______________ предложений и замечаний граждан, являющихся участниками общественных обсуждений (публичных слушаний) и постоянно проживающих на территории, в пределах которой проводятся общественные обсуждения, а именно:</w:t>
      </w:r>
    </w:p>
    <w:p w:rsidR="0046193C" w:rsidRPr="0046193C" w:rsidRDefault="0046193C" w:rsidP="0046193C">
      <w:pPr>
        <w:jc w:val="both"/>
        <w:rPr>
          <w:rFonts w:eastAsia="Lucida Sans Unicode"/>
          <w:noProof/>
          <w:kern w:val="1"/>
          <w:sz w:val="24"/>
          <w:szCs w:val="24"/>
        </w:rPr>
      </w:pPr>
      <w:r w:rsidRPr="0046193C">
        <w:rPr>
          <w:rFonts w:eastAsia="Lucida Sans Unicode"/>
          <w:noProof/>
          <w:kern w:val="1"/>
          <w:sz w:val="24"/>
          <w:szCs w:val="24"/>
        </w:rPr>
        <w:t>__________________________________________________</w:t>
      </w:r>
      <w:r w:rsidR="00BB3DE7">
        <w:rPr>
          <w:rFonts w:eastAsia="Lucida Sans Unicode"/>
          <w:noProof/>
          <w:kern w:val="1"/>
          <w:sz w:val="24"/>
          <w:szCs w:val="24"/>
        </w:rPr>
        <w:t>___________________________</w:t>
      </w:r>
    </w:p>
    <w:p w:rsidR="0046193C" w:rsidRPr="0046193C" w:rsidRDefault="0046193C" w:rsidP="0046193C">
      <w:pPr>
        <w:ind w:firstLine="709"/>
        <w:jc w:val="center"/>
        <w:rPr>
          <w:rFonts w:eastAsia="Lucida Sans Unicode"/>
          <w:i/>
          <w:iCs/>
          <w:noProof/>
          <w:kern w:val="1"/>
          <w:sz w:val="24"/>
          <w:szCs w:val="24"/>
        </w:rPr>
      </w:pPr>
      <w:r w:rsidRPr="0046193C">
        <w:rPr>
          <w:rFonts w:eastAsia="Lucida Sans Unicode"/>
          <w:i/>
          <w:iCs/>
          <w:noProof/>
          <w:kern w:val="1"/>
          <w:sz w:val="24"/>
          <w:szCs w:val="24"/>
        </w:rPr>
        <w:t>(фамилия, инициалы)</w:t>
      </w:r>
    </w:p>
    <w:p w:rsidR="0046193C" w:rsidRPr="0046193C" w:rsidRDefault="0046193C" w:rsidP="0046193C">
      <w:pPr>
        <w:jc w:val="both"/>
        <w:rPr>
          <w:rFonts w:eastAsia="Lucida Sans Unicode"/>
          <w:noProof/>
          <w:kern w:val="1"/>
          <w:sz w:val="24"/>
          <w:szCs w:val="24"/>
        </w:rPr>
      </w:pPr>
      <w:r w:rsidRPr="0046193C">
        <w:rPr>
          <w:rFonts w:eastAsia="Lucida Sans Unicode"/>
          <w:noProof/>
          <w:kern w:val="1"/>
          <w:sz w:val="24"/>
          <w:szCs w:val="24"/>
        </w:rPr>
        <w:t>о ______________________________________________________________________</w:t>
      </w:r>
      <w:r w:rsidR="00BB3DE7">
        <w:rPr>
          <w:rFonts w:eastAsia="Lucida Sans Unicode"/>
          <w:noProof/>
          <w:kern w:val="1"/>
          <w:sz w:val="24"/>
          <w:szCs w:val="24"/>
        </w:rPr>
        <w:t>_____</w:t>
      </w:r>
    </w:p>
    <w:p w:rsidR="0046193C" w:rsidRPr="0046193C" w:rsidRDefault="0046193C" w:rsidP="0046193C">
      <w:pPr>
        <w:ind w:firstLine="709"/>
        <w:jc w:val="center"/>
        <w:rPr>
          <w:rFonts w:eastAsia="Lucida Sans Unicode"/>
          <w:i/>
          <w:iCs/>
          <w:noProof/>
          <w:kern w:val="1"/>
          <w:sz w:val="24"/>
          <w:szCs w:val="24"/>
        </w:rPr>
      </w:pPr>
      <w:r w:rsidRPr="0046193C">
        <w:rPr>
          <w:rFonts w:eastAsia="Lucida Sans Unicode"/>
          <w:i/>
          <w:iCs/>
          <w:noProof/>
          <w:kern w:val="1"/>
          <w:sz w:val="24"/>
          <w:szCs w:val="24"/>
        </w:rPr>
        <w:t>(содержание предложения и замечания)</w:t>
      </w:r>
    </w:p>
    <w:p w:rsidR="0046193C" w:rsidRPr="0046193C" w:rsidRDefault="0046193C" w:rsidP="0046193C">
      <w:pPr>
        <w:jc w:val="both"/>
        <w:rPr>
          <w:rFonts w:eastAsia="Lucida Sans Unicode"/>
          <w:noProof/>
          <w:kern w:val="1"/>
          <w:sz w:val="24"/>
          <w:szCs w:val="24"/>
        </w:rPr>
      </w:pPr>
      <w:r w:rsidRPr="0046193C">
        <w:rPr>
          <w:rFonts w:eastAsia="Lucida Sans Unicode"/>
          <w:noProof/>
          <w:kern w:val="1"/>
          <w:sz w:val="24"/>
          <w:szCs w:val="24"/>
        </w:rPr>
        <w:t>______________________________________________________________________</w:t>
      </w:r>
      <w:r w:rsidR="00BB3DE7">
        <w:rPr>
          <w:rFonts w:eastAsia="Lucida Sans Unicode"/>
          <w:noProof/>
          <w:kern w:val="1"/>
          <w:sz w:val="24"/>
          <w:szCs w:val="24"/>
        </w:rPr>
        <w:t>______</w:t>
      </w:r>
    </w:p>
    <w:p w:rsidR="0046193C" w:rsidRPr="0046193C" w:rsidRDefault="0046193C" w:rsidP="0046193C">
      <w:pPr>
        <w:jc w:val="both"/>
        <w:rPr>
          <w:rFonts w:eastAsia="Lucida Sans Unicode"/>
          <w:noProof/>
          <w:kern w:val="1"/>
          <w:sz w:val="24"/>
          <w:szCs w:val="24"/>
        </w:rPr>
      </w:pPr>
      <w:r w:rsidRPr="0046193C">
        <w:rPr>
          <w:rFonts w:eastAsia="Lucida Sans Unicode"/>
          <w:noProof/>
          <w:kern w:val="1"/>
          <w:sz w:val="24"/>
          <w:szCs w:val="24"/>
        </w:rPr>
        <w:lastRenderedPageBreak/>
        <w:t>______________________________________________________________________</w:t>
      </w:r>
    </w:p>
    <w:p w:rsidR="0046193C" w:rsidRPr="0046193C" w:rsidRDefault="0046193C" w:rsidP="0046193C">
      <w:pPr>
        <w:ind w:firstLine="709"/>
        <w:jc w:val="both"/>
        <w:rPr>
          <w:rFonts w:eastAsia="Lucida Sans Unicode"/>
          <w:noProof/>
          <w:kern w:val="1"/>
          <w:sz w:val="24"/>
          <w:szCs w:val="24"/>
        </w:rPr>
      </w:pPr>
      <w:r w:rsidRPr="0046193C">
        <w:rPr>
          <w:rFonts w:eastAsia="Lucida Sans Unicode"/>
          <w:noProof/>
          <w:kern w:val="1"/>
          <w:sz w:val="24"/>
          <w:szCs w:val="24"/>
        </w:rPr>
        <w:t>2) _____________ предложений и замечаний иных участников общественных обсуждений (публичных слушаний), а именно:</w:t>
      </w:r>
    </w:p>
    <w:p w:rsidR="0046193C" w:rsidRPr="0046193C" w:rsidRDefault="0046193C" w:rsidP="0046193C">
      <w:pPr>
        <w:rPr>
          <w:rFonts w:eastAsia="Lucida Sans Unicode"/>
          <w:noProof/>
          <w:kern w:val="1"/>
          <w:sz w:val="24"/>
          <w:szCs w:val="24"/>
        </w:rPr>
      </w:pPr>
      <w:r w:rsidRPr="0046193C">
        <w:rPr>
          <w:rFonts w:eastAsia="Lucida Sans Unicode"/>
          <w:noProof/>
          <w:kern w:val="1"/>
          <w:sz w:val="24"/>
          <w:szCs w:val="24"/>
        </w:rPr>
        <w:t>__________________________________________________</w:t>
      </w:r>
      <w:r w:rsidR="00BB3DE7">
        <w:rPr>
          <w:rFonts w:eastAsia="Lucida Sans Unicode"/>
          <w:noProof/>
          <w:kern w:val="1"/>
          <w:sz w:val="24"/>
          <w:szCs w:val="24"/>
        </w:rPr>
        <w:t>___________________________</w:t>
      </w:r>
    </w:p>
    <w:p w:rsidR="0046193C" w:rsidRPr="0046193C" w:rsidRDefault="0046193C" w:rsidP="0046193C">
      <w:pPr>
        <w:jc w:val="center"/>
        <w:rPr>
          <w:rFonts w:eastAsia="Lucida Sans Unicode"/>
          <w:noProof/>
          <w:kern w:val="1"/>
          <w:sz w:val="24"/>
          <w:szCs w:val="24"/>
        </w:rPr>
      </w:pPr>
      <w:r w:rsidRPr="0046193C">
        <w:rPr>
          <w:rFonts w:eastAsia="Lucida Sans Unicode"/>
          <w:i/>
          <w:noProof/>
          <w:kern w:val="1"/>
          <w:sz w:val="24"/>
          <w:szCs w:val="24"/>
        </w:rPr>
        <w:t>(фамилия, инициалы для физических лиц; наименование – для юридических лиц</w:t>
      </w:r>
      <w:r w:rsidRPr="0046193C">
        <w:rPr>
          <w:rFonts w:eastAsia="Lucida Sans Unicode"/>
          <w:noProof/>
          <w:kern w:val="1"/>
          <w:sz w:val="24"/>
          <w:szCs w:val="24"/>
        </w:rPr>
        <w:t>)</w:t>
      </w:r>
    </w:p>
    <w:p w:rsidR="0046193C" w:rsidRPr="0046193C" w:rsidRDefault="0046193C" w:rsidP="0046193C">
      <w:pPr>
        <w:rPr>
          <w:rFonts w:eastAsia="Lucida Sans Unicode"/>
          <w:noProof/>
          <w:kern w:val="1"/>
          <w:sz w:val="24"/>
          <w:szCs w:val="24"/>
        </w:rPr>
      </w:pPr>
      <w:r w:rsidRPr="0046193C">
        <w:rPr>
          <w:rFonts w:eastAsia="Lucida Sans Unicode"/>
          <w:noProof/>
          <w:kern w:val="1"/>
          <w:sz w:val="24"/>
          <w:szCs w:val="24"/>
        </w:rPr>
        <w:t>О _________________________________________________</w:t>
      </w:r>
      <w:r w:rsidR="00BB3DE7">
        <w:rPr>
          <w:rFonts w:eastAsia="Lucida Sans Unicode"/>
          <w:noProof/>
          <w:kern w:val="1"/>
          <w:sz w:val="24"/>
          <w:szCs w:val="24"/>
        </w:rPr>
        <w:t>____________________________</w:t>
      </w:r>
      <w:r w:rsidRPr="0046193C">
        <w:rPr>
          <w:rFonts w:eastAsia="Lucida Sans Unicode"/>
          <w:noProof/>
          <w:kern w:val="1"/>
          <w:sz w:val="24"/>
          <w:szCs w:val="24"/>
        </w:rPr>
        <w:t>;</w:t>
      </w:r>
    </w:p>
    <w:p w:rsidR="0046193C" w:rsidRPr="0046193C" w:rsidRDefault="0046193C" w:rsidP="0046193C">
      <w:pPr>
        <w:ind w:firstLine="709"/>
        <w:jc w:val="center"/>
        <w:rPr>
          <w:rFonts w:eastAsia="Lucida Sans Unicode"/>
          <w:i/>
          <w:noProof/>
          <w:kern w:val="1"/>
          <w:sz w:val="24"/>
          <w:szCs w:val="24"/>
        </w:rPr>
      </w:pPr>
      <w:r w:rsidRPr="0046193C">
        <w:rPr>
          <w:rFonts w:eastAsia="Lucida Sans Unicode"/>
          <w:i/>
          <w:noProof/>
          <w:kern w:val="1"/>
          <w:sz w:val="24"/>
          <w:szCs w:val="24"/>
        </w:rPr>
        <w:t>(содержание предложения и замечания)</w:t>
      </w:r>
    </w:p>
    <w:p w:rsidR="0046193C" w:rsidRPr="0046193C" w:rsidRDefault="0046193C" w:rsidP="0046193C">
      <w:pPr>
        <w:rPr>
          <w:rFonts w:eastAsia="Lucida Sans Unicode"/>
          <w:noProof/>
          <w:kern w:val="1"/>
          <w:sz w:val="24"/>
          <w:szCs w:val="24"/>
        </w:rPr>
      </w:pPr>
    </w:p>
    <w:p w:rsidR="0046193C" w:rsidRPr="0046193C" w:rsidRDefault="0046193C" w:rsidP="0046193C">
      <w:pPr>
        <w:ind w:firstLine="709"/>
        <w:jc w:val="both"/>
        <w:rPr>
          <w:rFonts w:eastAsia="Lucida Sans Unicode"/>
          <w:noProof/>
          <w:kern w:val="1"/>
          <w:sz w:val="24"/>
          <w:szCs w:val="24"/>
        </w:rPr>
      </w:pPr>
      <w:proofErr w:type="gramStart"/>
      <w:r w:rsidRPr="0046193C">
        <w:rPr>
          <w:rFonts w:eastAsia="Lucida Sans Unicode"/>
          <w:noProof/>
          <w:kern w:val="1"/>
          <w:sz w:val="24"/>
          <w:szCs w:val="24"/>
        </w:rPr>
        <w:t>К протоколу общественных обсуждений (публичных слушаний) прилагается перечень принявших участие в рассмотрении проекта участников общественных обсуждений (публичных слушаний), включающий в себя сведения об участниках общественных обсуждений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roofErr w:type="gramEnd"/>
    </w:p>
    <w:p w:rsidR="0046193C" w:rsidRPr="0046193C" w:rsidRDefault="0046193C" w:rsidP="0046193C">
      <w:pPr>
        <w:jc w:val="both"/>
        <w:rPr>
          <w:rFonts w:eastAsia="Lucida Sans Unicode"/>
          <w:noProof/>
          <w:kern w:val="1"/>
          <w:sz w:val="24"/>
          <w:szCs w:val="24"/>
        </w:rPr>
      </w:pPr>
      <w:r w:rsidRPr="0046193C">
        <w:rPr>
          <w:rFonts w:eastAsia="Lucida Sans Unicode"/>
          <w:noProof/>
          <w:kern w:val="1"/>
          <w:sz w:val="24"/>
          <w:szCs w:val="24"/>
        </w:rPr>
        <w:t>__________________________________________________</w:t>
      </w:r>
      <w:r w:rsidR="00BB3DE7">
        <w:rPr>
          <w:rFonts w:eastAsia="Lucida Sans Unicode"/>
          <w:noProof/>
          <w:kern w:val="1"/>
          <w:sz w:val="24"/>
          <w:szCs w:val="24"/>
        </w:rPr>
        <w:t>___________________________</w:t>
      </w:r>
    </w:p>
    <w:p w:rsidR="0046193C" w:rsidRPr="0046193C" w:rsidRDefault="0046193C" w:rsidP="0046193C">
      <w:pPr>
        <w:jc w:val="center"/>
        <w:rPr>
          <w:rFonts w:eastAsia="Lucida Sans Unicode"/>
          <w:i/>
          <w:noProof/>
          <w:kern w:val="1"/>
          <w:sz w:val="24"/>
          <w:szCs w:val="24"/>
        </w:rPr>
      </w:pPr>
      <w:r w:rsidRPr="0046193C">
        <w:rPr>
          <w:rFonts w:eastAsia="Lucida Sans Unicode"/>
          <w:i/>
          <w:noProof/>
          <w:kern w:val="1"/>
          <w:sz w:val="24"/>
          <w:szCs w:val="24"/>
        </w:rPr>
        <w:t>(протокол подписывает уполномоченное должностное лицо организатора публичных слушаний)</w:t>
      </w:r>
    </w:p>
    <w:p w:rsidR="005E174E" w:rsidRDefault="005E174E" w:rsidP="0046193C">
      <w:pPr>
        <w:widowControl/>
        <w:rPr>
          <w:rFonts w:eastAsia="Lucida Sans Unicode"/>
          <w:noProof/>
          <w:kern w:val="1"/>
          <w:sz w:val="24"/>
          <w:szCs w:val="24"/>
        </w:rPr>
      </w:pPr>
    </w:p>
    <w:p w:rsidR="0046193C" w:rsidRDefault="0046193C" w:rsidP="0046193C">
      <w:pPr>
        <w:widowControl/>
        <w:rPr>
          <w:rFonts w:eastAsia="Lucida Sans Unicode"/>
          <w:noProof/>
          <w:kern w:val="1"/>
          <w:sz w:val="24"/>
          <w:szCs w:val="24"/>
        </w:rPr>
      </w:pPr>
    </w:p>
    <w:p w:rsidR="005E174E" w:rsidRPr="0046193C" w:rsidRDefault="005E174E" w:rsidP="00BB3DE7">
      <w:pPr>
        <w:widowControl/>
        <w:jc w:val="both"/>
        <w:rPr>
          <w:sz w:val="24"/>
          <w:szCs w:val="24"/>
        </w:rPr>
      </w:pPr>
    </w:p>
    <w:p w:rsidR="005E174E" w:rsidRPr="0046193C" w:rsidRDefault="005E174E" w:rsidP="005E174E">
      <w:pPr>
        <w:widowControl/>
        <w:jc w:val="both"/>
        <w:rPr>
          <w:sz w:val="24"/>
          <w:szCs w:val="24"/>
        </w:rPr>
      </w:pPr>
      <w:r w:rsidRPr="0046193C">
        <w:rPr>
          <w:sz w:val="24"/>
          <w:szCs w:val="24"/>
        </w:rPr>
        <w:t>Глава Златоустовского городского округа                                                    О.Ю. Решетников</w:t>
      </w:r>
    </w:p>
    <w:p w:rsidR="005E174E" w:rsidRPr="0046193C" w:rsidRDefault="005E174E" w:rsidP="005E174E">
      <w:pPr>
        <w:widowControl/>
        <w:jc w:val="both"/>
        <w:rPr>
          <w:sz w:val="24"/>
          <w:szCs w:val="24"/>
        </w:rPr>
      </w:pPr>
    </w:p>
    <w:sectPr w:rsidR="005E174E" w:rsidRPr="0046193C" w:rsidSect="00124A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dale Sans UI">
    <w:altName w:val="Arial Unicode MS"/>
    <w:panose1 w:val="00000000000000000000"/>
    <w:charset w:val="CC"/>
    <w:family w:val="auto"/>
    <w:notTrueType/>
    <w:pitch w:val="variable"/>
    <w:sig w:usb0="00000201" w:usb1="00000000" w:usb2="00000000" w:usb3="00000000" w:csb0="00000004"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46D14"/>
    <w:multiLevelType w:val="hybridMultilevel"/>
    <w:tmpl w:val="DB8C376E"/>
    <w:lvl w:ilvl="0" w:tplc="EE46BA84">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CB768E8"/>
    <w:multiLevelType w:val="hybridMultilevel"/>
    <w:tmpl w:val="CCC2E868"/>
    <w:lvl w:ilvl="0" w:tplc="D7A0AA4E">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
    <w:nsid w:val="16D4024D"/>
    <w:multiLevelType w:val="hybridMultilevel"/>
    <w:tmpl w:val="64102216"/>
    <w:lvl w:ilvl="0" w:tplc="A5FE7358">
      <w:start w:val="1"/>
      <w:numFmt w:val="decimal"/>
      <w:lvlText w:val="%1."/>
      <w:lvlJc w:val="left"/>
      <w:pPr>
        <w:ind w:left="1069" w:hanging="360"/>
      </w:pPr>
      <w:rPr>
        <w:rFonts w:hint="default"/>
      </w:rPr>
    </w:lvl>
    <w:lvl w:ilvl="1" w:tplc="77D8395E">
      <w:start w:val="1"/>
      <w:numFmt w:val="decimal"/>
      <w:lvlText w:val="%2)"/>
      <w:lvlJc w:val="left"/>
      <w:pPr>
        <w:ind w:left="1849" w:hanging="42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5826CAE"/>
    <w:multiLevelType w:val="hybridMultilevel"/>
    <w:tmpl w:val="5F7A2F6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3C584B72"/>
    <w:multiLevelType w:val="hybridMultilevel"/>
    <w:tmpl w:val="2AFEDA5A"/>
    <w:lvl w:ilvl="0" w:tplc="D7A0AA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B71777E"/>
    <w:multiLevelType w:val="hybridMultilevel"/>
    <w:tmpl w:val="0126861E"/>
    <w:lvl w:ilvl="0" w:tplc="64EADFB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88554D"/>
    <w:multiLevelType w:val="hybridMultilevel"/>
    <w:tmpl w:val="3D7882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641A799E"/>
    <w:multiLevelType w:val="hybridMultilevel"/>
    <w:tmpl w:val="55226C0C"/>
    <w:lvl w:ilvl="0" w:tplc="B4D83566">
      <w:start w:val="1"/>
      <w:numFmt w:val="decimal"/>
      <w:lvlText w:val="%1)"/>
      <w:lvlJc w:val="left"/>
      <w:pPr>
        <w:ind w:left="1601" w:hanging="360"/>
      </w:pPr>
      <w:rPr>
        <w:rFonts w:hint="default"/>
      </w:rPr>
    </w:lvl>
    <w:lvl w:ilvl="1" w:tplc="04190019" w:tentative="1">
      <w:start w:val="1"/>
      <w:numFmt w:val="lowerLetter"/>
      <w:lvlText w:val="%2."/>
      <w:lvlJc w:val="left"/>
      <w:pPr>
        <w:ind w:left="2321" w:hanging="360"/>
      </w:pPr>
    </w:lvl>
    <w:lvl w:ilvl="2" w:tplc="0419001B" w:tentative="1">
      <w:start w:val="1"/>
      <w:numFmt w:val="lowerRoman"/>
      <w:lvlText w:val="%3."/>
      <w:lvlJc w:val="right"/>
      <w:pPr>
        <w:ind w:left="3041" w:hanging="180"/>
      </w:pPr>
    </w:lvl>
    <w:lvl w:ilvl="3" w:tplc="0419000F" w:tentative="1">
      <w:start w:val="1"/>
      <w:numFmt w:val="decimal"/>
      <w:lvlText w:val="%4."/>
      <w:lvlJc w:val="left"/>
      <w:pPr>
        <w:ind w:left="3761" w:hanging="360"/>
      </w:pPr>
    </w:lvl>
    <w:lvl w:ilvl="4" w:tplc="04190019" w:tentative="1">
      <w:start w:val="1"/>
      <w:numFmt w:val="lowerLetter"/>
      <w:lvlText w:val="%5."/>
      <w:lvlJc w:val="left"/>
      <w:pPr>
        <w:ind w:left="4481" w:hanging="360"/>
      </w:pPr>
    </w:lvl>
    <w:lvl w:ilvl="5" w:tplc="0419001B" w:tentative="1">
      <w:start w:val="1"/>
      <w:numFmt w:val="lowerRoman"/>
      <w:lvlText w:val="%6."/>
      <w:lvlJc w:val="right"/>
      <w:pPr>
        <w:ind w:left="5201" w:hanging="180"/>
      </w:pPr>
    </w:lvl>
    <w:lvl w:ilvl="6" w:tplc="0419000F" w:tentative="1">
      <w:start w:val="1"/>
      <w:numFmt w:val="decimal"/>
      <w:lvlText w:val="%7."/>
      <w:lvlJc w:val="left"/>
      <w:pPr>
        <w:ind w:left="5921" w:hanging="360"/>
      </w:pPr>
    </w:lvl>
    <w:lvl w:ilvl="7" w:tplc="04190019" w:tentative="1">
      <w:start w:val="1"/>
      <w:numFmt w:val="lowerLetter"/>
      <w:lvlText w:val="%8."/>
      <w:lvlJc w:val="left"/>
      <w:pPr>
        <w:ind w:left="6641" w:hanging="360"/>
      </w:pPr>
    </w:lvl>
    <w:lvl w:ilvl="8" w:tplc="0419001B" w:tentative="1">
      <w:start w:val="1"/>
      <w:numFmt w:val="lowerRoman"/>
      <w:lvlText w:val="%9."/>
      <w:lvlJc w:val="right"/>
      <w:pPr>
        <w:ind w:left="7361" w:hanging="180"/>
      </w:pPr>
    </w:lvl>
  </w:abstractNum>
  <w:num w:numId="1">
    <w:abstractNumId w:val="3"/>
  </w:num>
  <w:num w:numId="2">
    <w:abstractNumId w:val="0"/>
  </w:num>
  <w:num w:numId="3">
    <w:abstractNumId w:val="7"/>
  </w:num>
  <w:num w:numId="4">
    <w:abstractNumId w:val="6"/>
  </w:num>
  <w:num w:numId="5">
    <w:abstractNumId w:val="5"/>
  </w:num>
  <w:num w:numId="6">
    <w:abstractNumId w:val="2"/>
  </w:num>
  <w:num w:numId="7">
    <w:abstractNumId w:val="4"/>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E174E"/>
    <w:rsid w:val="00046BF7"/>
    <w:rsid w:val="00124AAA"/>
    <w:rsid w:val="0046193C"/>
    <w:rsid w:val="005E174E"/>
    <w:rsid w:val="00625D52"/>
    <w:rsid w:val="008A088F"/>
    <w:rsid w:val="009402E3"/>
    <w:rsid w:val="00BB3DE7"/>
    <w:rsid w:val="00BF6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174E"/>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5E174E"/>
    <w:pPr>
      <w:widowControl/>
      <w:suppressAutoHyphens/>
      <w:autoSpaceDE/>
      <w:autoSpaceDN/>
      <w:adjustRightInd/>
      <w:jc w:val="center"/>
    </w:pPr>
    <w:rPr>
      <w:sz w:val="24"/>
      <w:lang w:eastAsia="ar-SA"/>
    </w:rPr>
  </w:style>
  <w:style w:type="character" w:customStyle="1" w:styleId="a4">
    <w:name w:val="Название Знак"/>
    <w:basedOn w:val="a0"/>
    <w:link w:val="a3"/>
    <w:rsid w:val="005E174E"/>
    <w:rPr>
      <w:rFonts w:ascii="Times New Roman" w:eastAsia="Times New Roman" w:hAnsi="Times New Roman" w:cs="Times New Roman"/>
      <w:sz w:val="24"/>
      <w:szCs w:val="20"/>
      <w:lang w:eastAsia="ar-SA"/>
    </w:rPr>
  </w:style>
  <w:style w:type="paragraph" w:styleId="a5">
    <w:name w:val="No Spacing"/>
    <w:uiPriority w:val="1"/>
    <w:qFormat/>
    <w:rsid w:val="005E174E"/>
    <w:pPr>
      <w:spacing w:after="0" w:line="240" w:lineRule="auto"/>
    </w:pPr>
    <w:rPr>
      <w:rFonts w:ascii="Calibri" w:eastAsia="Calibri" w:hAnsi="Calibri" w:cs="Times New Roman"/>
    </w:rPr>
  </w:style>
  <w:style w:type="paragraph" w:customStyle="1" w:styleId="a6">
    <w:name w:val="Прижатый влево"/>
    <w:basedOn w:val="a"/>
    <w:next w:val="a"/>
    <w:uiPriority w:val="99"/>
    <w:rsid w:val="005E174E"/>
    <w:pPr>
      <w:widowControl/>
    </w:pPr>
    <w:rPr>
      <w:rFonts w:ascii="Arial" w:eastAsiaTheme="minorHAnsi" w:hAnsi="Arial" w:cs="Arial"/>
      <w:sz w:val="24"/>
      <w:szCs w:val="24"/>
      <w:lang w:eastAsia="en-US"/>
    </w:rPr>
  </w:style>
  <w:style w:type="paragraph" w:styleId="a7">
    <w:name w:val="Subtitle"/>
    <w:basedOn w:val="a"/>
    <w:next w:val="a"/>
    <w:link w:val="a8"/>
    <w:uiPriority w:val="11"/>
    <w:qFormat/>
    <w:rsid w:val="005E17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5E174E"/>
    <w:rPr>
      <w:rFonts w:asciiTheme="majorHAnsi" w:eastAsiaTheme="majorEastAsia" w:hAnsiTheme="majorHAnsi" w:cstheme="majorBidi"/>
      <w:i/>
      <w:iCs/>
      <w:color w:val="4F81BD" w:themeColor="accent1"/>
      <w:spacing w:val="15"/>
      <w:sz w:val="24"/>
      <w:szCs w:val="24"/>
      <w:lang w:eastAsia="ru-RU"/>
    </w:rPr>
  </w:style>
  <w:style w:type="paragraph" w:customStyle="1" w:styleId="s1">
    <w:name w:val="s_1"/>
    <w:basedOn w:val="a"/>
    <w:rsid w:val="0046193C"/>
    <w:pPr>
      <w:widowControl/>
      <w:autoSpaceDE/>
      <w:autoSpaceDN/>
      <w:adjustRightInd/>
      <w:spacing w:before="100" w:beforeAutospacing="1" w:after="100" w:afterAutospacing="1"/>
    </w:pPr>
    <w:rPr>
      <w:sz w:val="24"/>
      <w:szCs w:val="24"/>
    </w:rPr>
  </w:style>
  <w:style w:type="character" w:styleId="a9">
    <w:name w:val="Emphasis"/>
    <w:uiPriority w:val="20"/>
    <w:qFormat/>
    <w:rsid w:val="0046193C"/>
    <w:rPr>
      <w:i/>
      <w:iCs/>
    </w:rPr>
  </w:style>
  <w:style w:type="paragraph" w:styleId="aa">
    <w:name w:val="Normal (Web)"/>
    <w:basedOn w:val="a"/>
    <w:uiPriority w:val="99"/>
    <w:semiHidden/>
    <w:unhideWhenUsed/>
    <w:rsid w:val="0046193C"/>
    <w:pPr>
      <w:widowControl/>
      <w:autoSpaceDE/>
      <w:autoSpaceDN/>
      <w:adjustRightInd/>
      <w:spacing w:before="100" w:beforeAutospacing="1" w:after="100" w:afterAutospacing="1"/>
    </w:pPr>
    <w:rPr>
      <w:sz w:val="24"/>
      <w:szCs w:val="24"/>
    </w:rPr>
  </w:style>
  <w:style w:type="paragraph" w:styleId="ab">
    <w:name w:val="List Paragraph"/>
    <w:basedOn w:val="a"/>
    <w:uiPriority w:val="34"/>
    <w:qFormat/>
    <w:rsid w:val="0046193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86367.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18</Pages>
  <Words>7571</Words>
  <Characters>43161</Characters>
  <Application>Microsoft Office Word</Application>
  <DocSecurity>0</DocSecurity>
  <Lines>359</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sdznti</dc:creator>
  <cp:lastModifiedBy>sdzyuov</cp:lastModifiedBy>
  <cp:revision>4</cp:revision>
  <cp:lastPrinted>2025-10-07T10:09:00Z</cp:lastPrinted>
  <dcterms:created xsi:type="dcterms:W3CDTF">2025-10-03T08:04:00Z</dcterms:created>
  <dcterms:modified xsi:type="dcterms:W3CDTF">2025-10-07T10:13:00Z</dcterms:modified>
</cp:coreProperties>
</file>